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B5" w:rsidRDefault="00F02821">
      <w:pPr>
        <w:pStyle w:val="a3"/>
        <w:spacing w:before="73"/>
        <w:ind w:left="220"/>
      </w:pPr>
      <w:r>
        <w:t>Рассмотрено</w:t>
      </w:r>
    </w:p>
    <w:p w:rsidR="004E01B5" w:rsidRDefault="00F02821">
      <w:pPr>
        <w:pStyle w:val="a3"/>
        <w:ind w:left="220" w:right="36"/>
      </w:pPr>
      <w:r>
        <w:t>на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28.02.2023</w:t>
      </w:r>
    </w:p>
    <w:p w:rsidR="004E01B5" w:rsidRDefault="00F02821">
      <w:pPr>
        <w:pStyle w:val="a3"/>
        <w:ind w:left="220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70089">
        <w:t>7</w:t>
      </w:r>
    </w:p>
    <w:p w:rsidR="004E01B5" w:rsidRDefault="00F02821">
      <w:pPr>
        <w:pStyle w:val="a3"/>
        <w:spacing w:before="73"/>
        <w:ind w:left="2649" w:right="3589"/>
      </w:pPr>
      <w:r>
        <w:br w:type="column"/>
      </w:r>
      <w:r>
        <w:lastRenderedPageBreak/>
        <w:t>Утверждаю:</w:t>
      </w:r>
      <w:r>
        <w:rPr>
          <w:spacing w:val="-57"/>
        </w:rPr>
        <w:t xml:space="preserve"> </w:t>
      </w:r>
      <w:r>
        <w:t>директор</w:t>
      </w:r>
    </w:p>
    <w:p w:rsidR="004E01B5" w:rsidRDefault="00F02821" w:rsidP="00670089">
      <w:pPr>
        <w:pStyle w:val="a3"/>
        <w:ind w:left="2649" w:right="1702"/>
      </w:pPr>
      <w:r>
        <w:t xml:space="preserve">МКОУ СОШ </w:t>
      </w:r>
      <w:r w:rsidR="00670089">
        <w:t>п. Дубровка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</w:p>
    <w:p w:rsidR="004E01B5" w:rsidRDefault="00F02821" w:rsidP="00670089">
      <w:pPr>
        <w:pStyle w:val="a3"/>
        <w:spacing w:before="1"/>
        <w:ind w:left="2709" w:right="1560" w:firstLine="1560"/>
      </w:pPr>
      <w:r>
        <w:pict>
          <v:line id="_x0000_s1026" style="position:absolute;left:0;text-align:left;z-index:-16197120;mso-position-horizontal-relative:page" from="331.25pt,13.6pt" to="397.25pt,13.6pt" strokeweight=".48pt">
            <w10:wrap anchorx="page"/>
          </v:line>
        </w:pict>
      </w:r>
      <w:proofErr w:type="spellStart"/>
      <w:r w:rsidR="00670089">
        <w:t>А.С.Катаргина</w:t>
      </w:r>
      <w:proofErr w:type="spellEnd"/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70089">
        <w:t>13/2</w:t>
      </w:r>
      <w:r>
        <w:t xml:space="preserve"> от</w:t>
      </w:r>
      <w:r>
        <w:rPr>
          <w:spacing w:val="-1"/>
        </w:rPr>
        <w:t xml:space="preserve"> </w:t>
      </w:r>
      <w:r>
        <w:t>01.03.2023</w:t>
      </w: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38"/>
        </w:rPr>
      </w:pPr>
    </w:p>
    <w:p w:rsidR="004E01B5" w:rsidRDefault="00F02821">
      <w:pPr>
        <w:pStyle w:val="a3"/>
        <w:ind w:left="220"/>
      </w:pPr>
      <w:r>
        <w:t>ОТЧЕТ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САМООБСЛЕДОВАНИИ</w:t>
      </w:r>
    </w:p>
    <w:p w:rsidR="004E01B5" w:rsidRDefault="004E01B5">
      <w:pPr>
        <w:sectPr w:rsidR="004E01B5">
          <w:type w:val="continuous"/>
          <w:pgSz w:w="11910" w:h="16840"/>
          <w:pgMar w:top="620" w:right="600" w:bottom="280" w:left="500" w:header="720" w:footer="720" w:gutter="0"/>
          <w:cols w:num="2" w:space="720" w:equalWidth="0">
            <w:col w:w="2342" w:space="954"/>
            <w:col w:w="7514"/>
          </w:cols>
        </w:sectPr>
      </w:pPr>
    </w:p>
    <w:p w:rsidR="004E01B5" w:rsidRDefault="004E01B5">
      <w:pPr>
        <w:pStyle w:val="a3"/>
        <w:spacing w:before="2"/>
        <w:rPr>
          <w:sz w:val="16"/>
        </w:rPr>
      </w:pPr>
    </w:p>
    <w:p w:rsidR="004E01B5" w:rsidRDefault="00F02821">
      <w:pPr>
        <w:pStyle w:val="a3"/>
        <w:spacing w:before="90"/>
        <w:ind w:left="2176" w:right="2080"/>
        <w:jc w:val="center"/>
      </w:pPr>
      <w:r>
        <w:t>Муниципального казённого общеобразовательного учреждения</w:t>
      </w:r>
      <w:r>
        <w:rPr>
          <w:spacing w:val="-58"/>
        </w:rPr>
        <w:t xml:space="preserve"> </w:t>
      </w:r>
      <w:r>
        <w:t xml:space="preserve">средней общеобразовательной школы </w:t>
      </w:r>
      <w:r w:rsidR="00670089">
        <w:t>п. Дубровка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Кировской области</w:t>
      </w:r>
    </w:p>
    <w:p w:rsidR="004E01B5" w:rsidRDefault="004E01B5">
      <w:pPr>
        <w:pStyle w:val="a3"/>
        <w:spacing w:before="1"/>
      </w:pPr>
    </w:p>
    <w:p w:rsidR="004E01B5" w:rsidRDefault="00F02821">
      <w:pPr>
        <w:pStyle w:val="a3"/>
        <w:ind w:left="2176" w:right="2074"/>
        <w:jc w:val="center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4E01B5" w:rsidRDefault="004E01B5">
      <w:pPr>
        <w:jc w:val="center"/>
        <w:sectPr w:rsidR="004E01B5">
          <w:type w:val="continuous"/>
          <w:pgSz w:w="11910" w:h="16840"/>
          <w:pgMar w:top="620" w:right="600" w:bottom="280" w:left="500" w:header="720" w:footer="720" w:gutter="0"/>
          <w:cols w:space="720"/>
        </w:sectPr>
      </w:pPr>
    </w:p>
    <w:p w:rsidR="004E01B5" w:rsidRDefault="00F02821">
      <w:pPr>
        <w:pStyle w:val="1"/>
        <w:numPr>
          <w:ilvl w:val="0"/>
          <w:numId w:val="3"/>
        </w:numPr>
        <w:tabs>
          <w:tab w:val="left" w:pos="1027"/>
        </w:tabs>
        <w:spacing w:before="78" w:line="274" w:lineRule="exact"/>
        <w:ind w:hanging="241"/>
      </w:pPr>
      <w:r>
        <w:lastRenderedPageBreak/>
        <w:t>Аналитическая</w:t>
      </w:r>
      <w:r>
        <w:rPr>
          <w:spacing w:val="-4"/>
        </w:rPr>
        <w:t xml:space="preserve"> </w:t>
      </w:r>
      <w:r>
        <w:t>часть.</w:t>
      </w:r>
    </w:p>
    <w:p w:rsidR="004E01B5" w:rsidRDefault="00F02821">
      <w:pPr>
        <w:pStyle w:val="a4"/>
        <w:numPr>
          <w:ilvl w:val="1"/>
          <w:numId w:val="3"/>
        </w:numPr>
        <w:tabs>
          <w:tab w:val="left" w:pos="1148"/>
        </w:tabs>
        <w:spacing w:line="274" w:lineRule="exact"/>
        <w:ind w:hanging="362"/>
        <w:jc w:val="both"/>
        <w:rPr>
          <w:i/>
        </w:rPr>
      </w:pPr>
      <w:r>
        <w:rPr>
          <w:i/>
          <w:sz w:val="24"/>
        </w:rPr>
        <w:t>Общая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ОО</w:t>
      </w:r>
    </w:p>
    <w:p w:rsidR="004E01B5" w:rsidRDefault="004E01B5">
      <w:pPr>
        <w:pStyle w:val="a3"/>
        <w:rPr>
          <w:i/>
        </w:rPr>
      </w:pPr>
    </w:p>
    <w:p w:rsidR="00670089" w:rsidRDefault="00F02821" w:rsidP="00670089">
      <w:pPr>
        <w:pStyle w:val="a3"/>
        <w:ind w:left="220" w:right="115" w:firstLine="540"/>
        <w:jc w:val="both"/>
      </w:pP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 w:rsidR="00670089">
        <w:t>п. Дубровка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в соответствии с лицензией на право ведения образовательной деятельности </w:t>
      </w:r>
      <w:r w:rsidR="00670089">
        <w:t>серия</w:t>
      </w:r>
      <w:r w:rsidR="00670089">
        <w:rPr>
          <w:spacing w:val="37"/>
        </w:rPr>
        <w:t xml:space="preserve"> </w:t>
      </w:r>
      <w:r w:rsidR="00670089">
        <w:t>43</w:t>
      </w:r>
      <w:r w:rsidR="00670089">
        <w:rPr>
          <w:spacing w:val="-10"/>
        </w:rPr>
        <w:t xml:space="preserve"> </w:t>
      </w:r>
      <w:r w:rsidR="00670089">
        <w:t>Л01</w:t>
      </w:r>
      <w:r w:rsidR="00670089">
        <w:rPr>
          <w:spacing w:val="-10"/>
        </w:rPr>
        <w:t xml:space="preserve"> </w:t>
      </w:r>
      <w:r w:rsidR="00670089">
        <w:t>№</w:t>
      </w:r>
      <w:r w:rsidR="00670089">
        <w:rPr>
          <w:spacing w:val="-11"/>
        </w:rPr>
        <w:t xml:space="preserve"> </w:t>
      </w:r>
      <w:r w:rsidR="00670089">
        <w:t>0001539,</w:t>
      </w:r>
      <w:r w:rsidR="00670089">
        <w:rPr>
          <w:spacing w:val="39"/>
        </w:rPr>
        <w:t xml:space="preserve"> </w:t>
      </w:r>
      <w:r w:rsidR="00670089">
        <w:t>выданной регистрационный</w:t>
      </w:r>
      <w:r w:rsidR="00670089">
        <w:rPr>
          <w:spacing w:val="-11"/>
        </w:rPr>
        <w:t xml:space="preserve"> </w:t>
      </w:r>
      <w:r w:rsidR="00670089">
        <w:t>№</w:t>
      </w:r>
      <w:r w:rsidR="00670089">
        <w:rPr>
          <w:spacing w:val="-11"/>
        </w:rPr>
        <w:t xml:space="preserve"> </w:t>
      </w:r>
      <w:r w:rsidR="00670089">
        <w:t>0480</w:t>
      </w:r>
      <w:r w:rsidR="00670089">
        <w:rPr>
          <w:spacing w:val="-8"/>
        </w:rPr>
        <w:t xml:space="preserve"> </w:t>
      </w:r>
      <w:r w:rsidR="00670089">
        <w:t>от</w:t>
      </w:r>
      <w:r w:rsidR="00670089">
        <w:rPr>
          <w:spacing w:val="-10"/>
        </w:rPr>
        <w:t xml:space="preserve"> </w:t>
      </w:r>
      <w:r w:rsidR="00670089">
        <w:t>30.11.2016</w:t>
      </w:r>
      <w:r w:rsidR="00670089">
        <w:rPr>
          <w:spacing w:val="-10"/>
        </w:rPr>
        <w:t xml:space="preserve"> </w:t>
      </w:r>
      <w:r w:rsidR="00670089">
        <w:t>года Министерством</w:t>
      </w:r>
      <w:r w:rsidR="00670089" w:rsidRPr="00721437">
        <w:rPr>
          <w:spacing w:val="1"/>
        </w:rPr>
        <w:t xml:space="preserve"> </w:t>
      </w:r>
      <w:r w:rsidR="00670089">
        <w:t>образования</w:t>
      </w:r>
      <w:r w:rsidR="00670089" w:rsidRPr="00721437">
        <w:rPr>
          <w:spacing w:val="1"/>
        </w:rPr>
        <w:t xml:space="preserve"> </w:t>
      </w:r>
      <w:r w:rsidR="00670089">
        <w:t>Кировской</w:t>
      </w:r>
      <w:r w:rsidR="00670089" w:rsidRPr="00721437">
        <w:rPr>
          <w:spacing w:val="1"/>
        </w:rPr>
        <w:t xml:space="preserve"> </w:t>
      </w:r>
      <w:r w:rsidR="00670089">
        <w:t>области,</w:t>
      </w:r>
      <w:r w:rsidR="00670089" w:rsidRPr="00721437">
        <w:rPr>
          <w:spacing w:val="1"/>
        </w:rPr>
        <w:t xml:space="preserve"> </w:t>
      </w:r>
      <w:r w:rsidR="00670089">
        <w:t>и</w:t>
      </w:r>
      <w:r w:rsidR="00670089" w:rsidRPr="00721437">
        <w:rPr>
          <w:spacing w:val="1"/>
        </w:rPr>
        <w:t xml:space="preserve"> </w:t>
      </w:r>
      <w:r w:rsidR="00670089">
        <w:t>свидетельства</w:t>
      </w:r>
      <w:r w:rsidR="00670089" w:rsidRPr="00721437">
        <w:rPr>
          <w:spacing w:val="1"/>
        </w:rPr>
        <w:t xml:space="preserve"> </w:t>
      </w:r>
      <w:r w:rsidR="00670089">
        <w:t>о</w:t>
      </w:r>
      <w:r w:rsidR="00670089" w:rsidRPr="00721437">
        <w:rPr>
          <w:spacing w:val="1"/>
        </w:rPr>
        <w:t xml:space="preserve"> </w:t>
      </w:r>
      <w:r w:rsidR="00670089">
        <w:t>государственной</w:t>
      </w:r>
      <w:r w:rsidR="00670089" w:rsidRPr="00721437">
        <w:rPr>
          <w:spacing w:val="1"/>
        </w:rPr>
        <w:t xml:space="preserve"> </w:t>
      </w:r>
      <w:r w:rsidR="00670089">
        <w:t>аккредитации</w:t>
      </w:r>
      <w:r w:rsidR="00670089" w:rsidRPr="00721437">
        <w:rPr>
          <w:spacing w:val="1"/>
        </w:rPr>
        <w:t xml:space="preserve"> </w:t>
      </w:r>
      <w:r w:rsidR="00670089">
        <w:t>серия</w:t>
      </w:r>
      <w:r w:rsidR="00670089" w:rsidRPr="00721437">
        <w:rPr>
          <w:spacing w:val="1"/>
        </w:rPr>
        <w:t xml:space="preserve"> </w:t>
      </w:r>
      <w:r w:rsidR="00670089">
        <w:t>43</w:t>
      </w:r>
      <w:proofErr w:type="gramStart"/>
      <w:r w:rsidR="00670089">
        <w:t xml:space="preserve"> А</w:t>
      </w:r>
      <w:proofErr w:type="gramEnd"/>
      <w:r w:rsidR="00670089">
        <w:t xml:space="preserve"> 01 № 0000845,</w:t>
      </w:r>
      <w:r w:rsidR="00670089" w:rsidRPr="00721437">
        <w:rPr>
          <w:spacing w:val="1"/>
        </w:rPr>
        <w:t xml:space="preserve"> </w:t>
      </w:r>
      <w:r w:rsidR="00670089">
        <w:t>выданного</w:t>
      </w:r>
      <w:r w:rsidR="00670089" w:rsidRPr="00721437">
        <w:rPr>
          <w:spacing w:val="-2"/>
        </w:rPr>
        <w:t xml:space="preserve"> </w:t>
      </w:r>
      <w:r w:rsidR="00670089">
        <w:t>28 ноября</w:t>
      </w:r>
      <w:r w:rsidR="00670089">
        <w:rPr>
          <w:spacing w:val="1"/>
        </w:rPr>
        <w:t xml:space="preserve"> </w:t>
      </w:r>
      <w:r w:rsidR="00670089">
        <w:t>2016 Министерством</w:t>
      </w:r>
      <w:r w:rsidR="00670089" w:rsidRPr="00721437">
        <w:rPr>
          <w:spacing w:val="-3"/>
        </w:rPr>
        <w:t xml:space="preserve"> </w:t>
      </w:r>
      <w:r w:rsidR="00670089">
        <w:t>образования</w:t>
      </w:r>
      <w:r w:rsidR="00670089" w:rsidRPr="00721437">
        <w:rPr>
          <w:spacing w:val="-3"/>
        </w:rPr>
        <w:t xml:space="preserve"> </w:t>
      </w:r>
      <w:r w:rsidR="00670089">
        <w:t>Кировской</w:t>
      </w:r>
      <w:r w:rsidR="00670089" w:rsidRPr="00721437">
        <w:rPr>
          <w:spacing w:val="-5"/>
        </w:rPr>
        <w:t xml:space="preserve"> </w:t>
      </w:r>
      <w:r w:rsidR="00670089">
        <w:t>области.</w:t>
      </w:r>
    </w:p>
    <w:p w:rsidR="004E01B5" w:rsidRDefault="00F02821" w:rsidP="00670089">
      <w:pPr>
        <w:pStyle w:val="a3"/>
        <w:ind w:left="220" w:right="115" w:firstLine="540"/>
        <w:jc w:val="both"/>
      </w:pPr>
      <w:r>
        <w:t>Учредитель: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spellStart"/>
      <w:r>
        <w:t>Белохолуницкого</w:t>
      </w:r>
      <w:proofErr w:type="spellEnd"/>
      <w:r>
        <w:rPr>
          <w:spacing w:val="-5"/>
        </w:rPr>
        <w:t xml:space="preserve"> </w:t>
      </w:r>
      <w:r>
        <w:t>района</w:t>
      </w:r>
    </w:p>
    <w:p w:rsidR="004E01B5" w:rsidRDefault="00F02821">
      <w:pPr>
        <w:pStyle w:val="a3"/>
        <w:ind w:left="220" w:right="116" w:firstLine="540"/>
        <w:jc w:val="both"/>
      </w:pPr>
      <w:r>
        <w:t>Основным правоустанавливающим документом школы как юридического лица является устав,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670089">
        <w:t>12.11.2015</w:t>
      </w:r>
      <w:r w:rsidR="00670089">
        <w:rPr>
          <w:spacing w:val="66"/>
        </w:rPr>
        <w:t xml:space="preserve"> </w:t>
      </w:r>
      <w:r w:rsidR="00670089">
        <w:t>№ 103/2-2</w:t>
      </w:r>
      <w:r>
        <w:t>.</w:t>
      </w:r>
    </w:p>
    <w:p w:rsidR="004E01B5" w:rsidRDefault="00F02821">
      <w:pPr>
        <w:pStyle w:val="a3"/>
        <w:ind w:left="220" w:right="122" w:firstLine="540"/>
        <w:jc w:val="both"/>
      </w:pPr>
      <w:r>
        <w:t>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613214,</w:t>
      </w:r>
      <w:r>
        <w:rPr>
          <w:spacing w:val="1"/>
        </w:rPr>
        <w:t xml:space="preserve"> </w:t>
      </w:r>
      <w:r>
        <w:t>Кировская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Белохолуницкий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 w:rsidR="00670089">
        <w:t>п. Дубровка</w:t>
      </w:r>
      <w:r>
        <w:t>,</w:t>
      </w:r>
      <w:r>
        <w:rPr>
          <w:spacing w:val="1"/>
        </w:rPr>
        <w:t xml:space="preserve"> </w:t>
      </w:r>
      <w:r>
        <w:t>ул.</w:t>
      </w:r>
      <w:r w:rsidR="00670089">
        <w:t xml:space="preserve"> Свободы</w:t>
      </w:r>
      <w:r>
        <w:t>,</w:t>
      </w:r>
      <w:r>
        <w:rPr>
          <w:spacing w:val="-1"/>
        </w:rPr>
        <w:t xml:space="preserve"> </w:t>
      </w:r>
      <w:r w:rsidR="00670089">
        <w:t>д.2А</w:t>
      </w:r>
    </w:p>
    <w:p w:rsidR="00670089" w:rsidRDefault="00F02821">
      <w:pPr>
        <w:pStyle w:val="a3"/>
        <w:ind w:left="760" w:right="4248"/>
      </w:pPr>
      <w:r>
        <w:t>Контактная информация: т. 883364</w:t>
      </w:r>
      <w:r w:rsidR="00670089">
        <w:t>69140</w:t>
      </w:r>
    </w:p>
    <w:p w:rsidR="00670089" w:rsidRDefault="00F02821">
      <w:pPr>
        <w:pStyle w:val="a3"/>
        <w:ind w:left="760" w:right="4248"/>
        <w:rPr>
          <w:rStyle w:val="a5"/>
        </w:rPr>
      </w:pPr>
      <w:r>
        <w:t xml:space="preserve">Сайт школы: </w:t>
      </w:r>
      <w:hyperlink r:id="rId6" w:history="1">
        <w:r w:rsidR="00670089" w:rsidRPr="00B27CED">
          <w:rPr>
            <w:rStyle w:val="a5"/>
          </w:rPr>
          <w:t>https://p-dubrovka.gosuslugi.ru/</w:t>
        </w:r>
      </w:hyperlink>
    </w:p>
    <w:p w:rsidR="004E01B5" w:rsidRDefault="00F02821">
      <w:pPr>
        <w:pStyle w:val="a3"/>
        <w:ind w:left="760" w:right="4248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r w:rsidR="00670089">
        <w:rPr>
          <w:color w:val="0000FF"/>
          <w:u w:val="single" w:color="0000FF"/>
          <w:lang w:val="en-US"/>
        </w:rPr>
        <w:t>sch0303@mail.ru</w:t>
      </w:r>
    </w:p>
    <w:p w:rsidR="004E01B5" w:rsidRDefault="00F02821">
      <w:pPr>
        <w:pStyle w:val="a3"/>
        <w:ind w:left="220" w:right="117" w:firstLine="540"/>
        <w:jc w:val="both"/>
      </w:pPr>
      <w:r>
        <w:t>Школа расположена в</w:t>
      </w:r>
      <w:r>
        <w:rPr>
          <w:spacing w:val="1"/>
        </w:rPr>
        <w:t xml:space="preserve"> </w:t>
      </w:r>
      <w:r>
        <w:t>2 зданиях</w:t>
      </w:r>
      <w:r>
        <w:rPr>
          <w:spacing w:val="1"/>
        </w:rPr>
        <w:t xml:space="preserve"> </w:t>
      </w:r>
      <w:r>
        <w:t xml:space="preserve">по адресам Кировская область, </w:t>
      </w:r>
      <w:proofErr w:type="spellStart"/>
      <w:r>
        <w:t>Белохолуницкий</w:t>
      </w:r>
      <w:proofErr w:type="spellEnd"/>
      <w:r>
        <w:t xml:space="preserve"> район, </w:t>
      </w:r>
      <w:r w:rsidR="00670089">
        <w:t>п. Дубровка,</w:t>
      </w:r>
      <w:r w:rsidR="00670089">
        <w:rPr>
          <w:spacing w:val="1"/>
        </w:rPr>
        <w:t xml:space="preserve"> </w:t>
      </w:r>
      <w:r w:rsidR="00670089">
        <w:t>ул. Свободы,</w:t>
      </w:r>
      <w:r w:rsidR="00670089">
        <w:rPr>
          <w:spacing w:val="-1"/>
        </w:rPr>
        <w:t xml:space="preserve"> </w:t>
      </w:r>
      <w:r w:rsidR="00670089">
        <w:t>д.2А</w:t>
      </w:r>
      <w:r w:rsidR="00670089">
        <w:t>.</w:t>
      </w:r>
    </w:p>
    <w:p w:rsidR="004E01B5" w:rsidRDefault="00F02821">
      <w:pPr>
        <w:pStyle w:val="a3"/>
        <w:spacing w:before="1"/>
        <w:ind w:left="220" w:right="118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школе; создание услов</w:t>
      </w:r>
      <w:r>
        <w:t>ий, обеспечивающих физическое, интеллектуальное и личностное развитие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3"/>
        </w:rPr>
        <w:t xml:space="preserve"> </w:t>
      </w:r>
      <w:r>
        <w:t>обязательного</w:t>
      </w:r>
      <w:r>
        <w:rPr>
          <w:spacing w:val="13"/>
        </w:rPr>
        <w:t xml:space="preserve"> </w:t>
      </w:r>
      <w:r>
        <w:t>минимума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общеобразовательных</w:t>
      </w:r>
      <w:r>
        <w:rPr>
          <w:spacing w:val="15"/>
        </w:rPr>
        <w:t xml:space="preserve"> </w:t>
      </w:r>
      <w:r>
        <w:t>программ,</w:t>
      </w:r>
      <w:r>
        <w:rPr>
          <w:spacing w:val="13"/>
        </w:rPr>
        <w:t xml:space="preserve"> </w:t>
      </w:r>
      <w:r>
        <w:t>адаптации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 обществе, создание основы для осознанного выбора и последующего освоения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 человека, любви к окружающей природе, Родине, семье, формирование з</w:t>
      </w:r>
      <w:r>
        <w:t>дорового образа</w:t>
      </w:r>
      <w:r>
        <w:rPr>
          <w:spacing w:val="1"/>
        </w:rPr>
        <w:t xml:space="preserve"> </w:t>
      </w:r>
      <w:r>
        <w:t>жизни.</w:t>
      </w:r>
      <w:proofErr w:type="gramEnd"/>
    </w:p>
    <w:p w:rsidR="004E01B5" w:rsidRDefault="004E01B5">
      <w:pPr>
        <w:pStyle w:val="a3"/>
      </w:pPr>
    </w:p>
    <w:p w:rsidR="004E01B5" w:rsidRDefault="00F02821" w:rsidP="00670089">
      <w:pPr>
        <w:pStyle w:val="a3"/>
        <w:ind w:left="220"/>
        <w:jc w:val="both"/>
      </w:pPr>
      <w:r>
        <w:t>Школа</w:t>
      </w:r>
      <w:r>
        <w:rPr>
          <w:spacing w:val="33"/>
        </w:rPr>
        <w:t xml:space="preserve"> </w:t>
      </w:r>
      <w:r>
        <w:t>сотрудничает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учреждением</w:t>
      </w:r>
      <w:r>
        <w:rPr>
          <w:spacing w:val="92"/>
        </w:rPr>
        <w:t xml:space="preserve"> </w:t>
      </w:r>
      <w:r>
        <w:t>МКОУ</w:t>
      </w:r>
      <w:r>
        <w:rPr>
          <w:spacing w:val="94"/>
        </w:rPr>
        <w:t xml:space="preserve"> </w:t>
      </w:r>
      <w:r>
        <w:t>ДО</w:t>
      </w:r>
      <w:r>
        <w:rPr>
          <w:spacing w:val="91"/>
        </w:rPr>
        <w:t xml:space="preserve"> </w:t>
      </w:r>
      <w:r>
        <w:t>ДДТ</w:t>
      </w:r>
      <w:r>
        <w:rPr>
          <w:spacing w:val="97"/>
        </w:rPr>
        <w:t xml:space="preserve"> </w:t>
      </w:r>
      <w:r>
        <w:t>«Дарование»</w:t>
      </w:r>
      <w:r>
        <w:rPr>
          <w:spacing w:val="86"/>
        </w:rPr>
        <w:t xml:space="preserve"> </w:t>
      </w:r>
      <w:r>
        <w:t>г.</w:t>
      </w:r>
      <w:r>
        <w:rPr>
          <w:spacing w:val="92"/>
        </w:rPr>
        <w:t xml:space="preserve"> </w:t>
      </w:r>
      <w:r>
        <w:t>Белая</w:t>
      </w:r>
      <w:r>
        <w:rPr>
          <w:spacing w:val="92"/>
        </w:rPr>
        <w:t xml:space="preserve"> </w:t>
      </w:r>
      <w:r>
        <w:t>Холуница,</w:t>
      </w:r>
      <w:r w:rsidR="00670089"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70089">
        <w:t>Дубровского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 w:rsidR="00670089">
        <w:t>Дубровским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proofErr w:type="spellStart"/>
      <w:r>
        <w:t>Белохолуницкой</w:t>
      </w:r>
      <w:proofErr w:type="spellEnd"/>
      <w:r>
        <w:rPr>
          <w:spacing w:val="-1"/>
        </w:rPr>
        <w:t xml:space="preserve"> </w:t>
      </w:r>
      <w:r>
        <w:t>детской школой</w:t>
      </w:r>
      <w:r>
        <w:rPr>
          <w:spacing w:val="-3"/>
        </w:rPr>
        <w:t xml:space="preserve"> </w:t>
      </w:r>
      <w:r>
        <w:t>искусств</w:t>
      </w:r>
      <w:r w:rsidR="00670089">
        <w:t xml:space="preserve"> (Дубровский </w:t>
      </w:r>
      <w:proofErr w:type="spellStart"/>
      <w:r w:rsidR="00670089">
        <w:t>филлиал</w:t>
      </w:r>
      <w:proofErr w:type="spellEnd"/>
      <w:r w:rsidR="00670089">
        <w:t>)</w:t>
      </w:r>
      <w:r>
        <w:t>,</w:t>
      </w:r>
      <w:r>
        <w:rPr>
          <w:spacing w:val="-1"/>
        </w:rPr>
        <w:t xml:space="preserve"> </w:t>
      </w:r>
      <w:r w:rsidR="00670089">
        <w:t>Дубровской</w:t>
      </w:r>
      <w:r>
        <w:rPr>
          <w:spacing w:val="-1"/>
        </w:rPr>
        <w:t xml:space="preserve"> </w:t>
      </w:r>
      <w:r>
        <w:t>амбулаторией.</w:t>
      </w:r>
    </w:p>
    <w:p w:rsidR="004E01B5" w:rsidRDefault="004E01B5">
      <w:pPr>
        <w:pStyle w:val="a3"/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581"/>
        </w:tabs>
        <w:ind w:left="581"/>
        <w:jc w:val="both"/>
        <w:rPr>
          <w:i/>
        </w:rPr>
      </w:pP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</w:t>
      </w:r>
    </w:p>
    <w:p w:rsidR="004E01B5" w:rsidRDefault="00F02821">
      <w:pPr>
        <w:pStyle w:val="a3"/>
        <w:ind w:left="220" w:right="115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демократии,</w:t>
      </w:r>
      <w:r>
        <w:rPr>
          <w:spacing w:val="61"/>
        </w:rPr>
        <w:t xml:space="preserve"> </w:t>
      </w:r>
      <w:r>
        <w:t>гласности,</w:t>
      </w:r>
      <w:r>
        <w:rPr>
          <w:spacing w:val="1"/>
        </w:rPr>
        <w:t xml:space="preserve"> </w:t>
      </w:r>
      <w:r>
        <w:t>единоначалия и самоуправления. Органами управления является директор, педагогический совет,</w:t>
      </w:r>
      <w:r>
        <w:rPr>
          <w:spacing w:val="1"/>
        </w:rPr>
        <w:t xml:space="preserve"> </w:t>
      </w:r>
      <w:r>
        <w:t xml:space="preserve">родительский </w:t>
      </w:r>
      <w:proofErr w:type="gramStart"/>
      <w:r>
        <w:t>комитете</w:t>
      </w:r>
      <w:proofErr w:type="gramEnd"/>
      <w:r>
        <w:t>, профсоюз работников. Формами самоуправления являются Совет 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коллектива.</w:t>
      </w:r>
    </w:p>
    <w:p w:rsidR="004E01B5" w:rsidRDefault="004E01B5">
      <w:pPr>
        <w:pStyle w:val="a3"/>
      </w:pPr>
    </w:p>
    <w:p w:rsidR="004E01B5" w:rsidRDefault="00F02821">
      <w:pPr>
        <w:pStyle w:val="a3"/>
        <w:ind w:left="220"/>
      </w:pPr>
      <w:r>
        <w:t>Система</w:t>
      </w:r>
      <w:r>
        <w:rPr>
          <w:spacing w:val="34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ОУ</w:t>
      </w:r>
      <w:r>
        <w:rPr>
          <w:spacing w:val="33"/>
        </w:rPr>
        <w:t xml:space="preserve"> </w:t>
      </w:r>
      <w:r>
        <w:t>оценивается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эффективная,</w:t>
      </w:r>
      <w:r>
        <w:rPr>
          <w:spacing w:val="30"/>
        </w:rPr>
        <w:t xml:space="preserve"> </w:t>
      </w:r>
      <w:r>
        <w:t>позволяющая</w:t>
      </w:r>
      <w:r>
        <w:rPr>
          <w:spacing w:val="35"/>
        </w:rPr>
        <w:t xml:space="preserve"> </w:t>
      </w:r>
      <w:r>
        <w:t>учесть</w:t>
      </w:r>
      <w:r>
        <w:rPr>
          <w:spacing w:val="33"/>
        </w:rPr>
        <w:t xml:space="preserve"> </w:t>
      </w:r>
      <w:r>
        <w:t>мнение</w:t>
      </w:r>
      <w:r>
        <w:rPr>
          <w:spacing w:val="33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</w:t>
      </w:r>
      <w:r>
        <w:t>бразовательных</w:t>
      </w:r>
      <w:r>
        <w:rPr>
          <w:spacing w:val="1"/>
        </w:rPr>
        <w:t xml:space="preserve"> </w:t>
      </w:r>
      <w:r>
        <w:t>отношений</w:t>
      </w:r>
    </w:p>
    <w:p w:rsidR="004E01B5" w:rsidRDefault="00F02821">
      <w:pPr>
        <w:pStyle w:val="a4"/>
        <w:numPr>
          <w:ilvl w:val="1"/>
          <w:numId w:val="3"/>
        </w:numPr>
        <w:tabs>
          <w:tab w:val="left" w:pos="581"/>
        </w:tabs>
        <w:spacing w:before="1"/>
        <w:ind w:left="581"/>
        <w:jc w:val="left"/>
        <w:rPr>
          <w:i/>
        </w:rPr>
      </w:pPr>
      <w:r>
        <w:rPr>
          <w:i/>
          <w:sz w:val="24"/>
        </w:rPr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</w:p>
    <w:p w:rsidR="004E01B5" w:rsidRDefault="00F02821">
      <w:pPr>
        <w:pStyle w:val="a3"/>
        <w:ind w:left="220" w:firstLine="540"/>
      </w:pPr>
      <w:r>
        <w:t>В</w:t>
      </w:r>
      <w:r>
        <w:rPr>
          <w:spacing w:val="3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году</w:t>
      </w:r>
      <w:r>
        <w:rPr>
          <w:spacing w:val="59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осуществляла</w:t>
      </w:r>
      <w:r>
        <w:rPr>
          <w:spacing w:val="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деятельности: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before="2" w:line="293" w:lineRule="exact"/>
        <w:ind w:left="1072" w:hanging="28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line="293" w:lineRule="exact"/>
        <w:ind w:left="1072" w:hanging="28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line="293" w:lineRule="exact"/>
        <w:ind w:left="1072" w:hanging="287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line="293" w:lineRule="exact"/>
        <w:ind w:left="1072" w:hanging="28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line="293" w:lineRule="exact"/>
        <w:ind w:left="1072" w:hanging="287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E01B5" w:rsidRDefault="00F02821">
      <w:pPr>
        <w:pStyle w:val="a3"/>
        <w:spacing w:after="8" w:line="293" w:lineRule="exact"/>
        <w:ind w:left="786"/>
        <w:rPr>
          <w:rFonts w:ascii="Symbol" w:hAnsi="Symbol"/>
        </w:rPr>
      </w:pPr>
      <w:r>
        <w:rPr>
          <w:rFonts w:ascii="Symbol" w:hAnsi="Symbol"/>
        </w:rPr>
        <w:t>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E01B5">
        <w:trPr>
          <w:trHeight w:val="275"/>
        </w:trPr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4E01B5" w:rsidRDefault="004E01B5">
      <w:pPr>
        <w:spacing w:line="256" w:lineRule="exact"/>
        <w:rPr>
          <w:sz w:val="24"/>
        </w:rPr>
        <w:sectPr w:rsidR="004E01B5">
          <w:pgSz w:w="11910" w:h="16840"/>
          <w:pgMar w:top="6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E01B5">
        <w:trPr>
          <w:trHeight w:val="275"/>
        </w:trPr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787" w:type="dxa"/>
          </w:tcPr>
          <w:p w:rsidR="004E01B5" w:rsidRDefault="008318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E01B5">
        <w:trPr>
          <w:trHeight w:val="275"/>
        </w:trPr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787" w:type="dxa"/>
          </w:tcPr>
          <w:p w:rsidR="004E01B5" w:rsidRDefault="008318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E01B5">
        <w:trPr>
          <w:trHeight w:val="275"/>
        </w:trPr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787" w:type="dxa"/>
          </w:tcPr>
          <w:p w:rsidR="004E01B5" w:rsidRDefault="00F028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278"/>
        </w:trPr>
        <w:tc>
          <w:tcPr>
            <w:tcW w:w="4787" w:type="dxa"/>
          </w:tcPr>
          <w:p w:rsidR="004E01B5" w:rsidRDefault="00F028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787" w:type="dxa"/>
          </w:tcPr>
          <w:p w:rsidR="004E01B5" w:rsidRDefault="008318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4E01B5" w:rsidRDefault="00F02821">
      <w:pPr>
        <w:pStyle w:val="a3"/>
        <w:spacing w:line="268" w:lineRule="exact"/>
        <w:ind w:left="820"/>
      </w:pPr>
      <w:r>
        <w:t>Школа</w:t>
      </w:r>
      <w:r>
        <w:rPr>
          <w:spacing w:val="14"/>
        </w:rPr>
        <w:t xml:space="preserve"> </w:t>
      </w:r>
      <w:r>
        <w:t>реализует</w:t>
      </w:r>
      <w:r>
        <w:rPr>
          <w:spacing w:val="15"/>
        </w:rPr>
        <w:t xml:space="preserve"> </w:t>
      </w:r>
      <w:r>
        <w:t>общеразвивающую</w:t>
      </w:r>
      <w:r>
        <w:rPr>
          <w:spacing w:val="15"/>
        </w:rPr>
        <w:t xml:space="preserve"> </w:t>
      </w:r>
      <w:r>
        <w:t>дополнительную</w:t>
      </w:r>
      <w:r>
        <w:rPr>
          <w:spacing w:val="16"/>
        </w:rPr>
        <w:t xml:space="preserve"> </w:t>
      </w:r>
      <w:r>
        <w:t>программу</w:t>
      </w:r>
      <w:r>
        <w:rPr>
          <w:spacing w:val="12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направленности</w:t>
      </w:r>
    </w:p>
    <w:p w:rsidR="004E01B5" w:rsidRDefault="00831822">
      <w:pPr>
        <w:pStyle w:val="a3"/>
        <w:ind w:left="220"/>
      </w:pPr>
      <w:r>
        <w:t>«Атлант</w:t>
      </w:r>
      <w:r w:rsidR="00F02821">
        <w:t>».</w:t>
      </w:r>
    </w:p>
    <w:p w:rsidR="004E01B5" w:rsidRDefault="00F02821">
      <w:pPr>
        <w:pStyle w:val="a3"/>
        <w:ind w:left="220" w:firstLine="540"/>
      </w:pPr>
      <w:r>
        <w:t>В</w:t>
      </w:r>
      <w:r>
        <w:rPr>
          <w:spacing w:val="22"/>
        </w:rPr>
        <w:t xml:space="preserve"> </w:t>
      </w:r>
      <w:r>
        <w:t>установленном</w:t>
      </w:r>
      <w:r>
        <w:rPr>
          <w:spacing w:val="21"/>
        </w:rPr>
        <w:t xml:space="preserve"> </w:t>
      </w:r>
      <w:r>
        <w:t>законодательством</w:t>
      </w:r>
      <w:r>
        <w:rPr>
          <w:spacing w:val="20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школа</w:t>
      </w:r>
      <w:r>
        <w:rPr>
          <w:spacing w:val="21"/>
        </w:rPr>
        <w:t xml:space="preserve"> </w:t>
      </w:r>
      <w:r>
        <w:t>осуществляла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иные</w:t>
      </w:r>
      <w:r>
        <w:rPr>
          <w:spacing w:val="20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деятельности: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before="4" w:line="237" w:lineRule="auto"/>
        <w:ind w:right="120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 турниры),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before="2" w:line="293" w:lineRule="exact"/>
        <w:ind w:left="1072" w:hanging="287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обслуживания,</w:t>
      </w:r>
    </w:p>
    <w:p w:rsidR="004E01B5" w:rsidRDefault="00F02821">
      <w:pPr>
        <w:pStyle w:val="a4"/>
        <w:numPr>
          <w:ilvl w:val="2"/>
          <w:numId w:val="3"/>
        </w:numPr>
        <w:tabs>
          <w:tab w:val="left" w:pos="1073"/>
        </w:tabs>
        <w:spacing w:line="293" w:lineRule="exact"/>
        <w:ind w:left="1072" w:hanging="28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E01B5" w:rsidRDefault="004E01B5">
      <w:pPr>
        <w:pStyle w:val="a3"/>
        <w:spacing w:before="8"/>
        <w:rPr>
          <w:sz w:val="23"/>
        </w:rPr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581"/>
        </w:tabs>
        <w:spacing w:before="1"/>
        <w:ind w:left="581"/>
        <w:jc w:val="left"/>
        <w:rPr>
          <w:i/>
        </w:rPr>
      </w:pPr>
      <w:r>
        <w:rPr>
          <w:i/>
          <w:sz w:val="24"/>
        </w:rPr>
        <w:t>Качество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см</w:t>
      </w:r>
      <w:proofErr w:type="gramStart"/>
      <w:r>
        <w:rPr>
          <w:i/>
          <w:sz w:val="24"/>
        </w:rPr>
        <w:t>.р</w:t>
      </w:r>
      <w:proofErr w:type="gramEnd"/>
      <w:r>
        <w:rPr>
          <w:i/>
          <w:sz w:val="24"/>
        </w:rPr>
        <w:t>аздел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2)</w:t>
      </w:r>
    </w:p>
    <w:p w:rsidR="004E01B5" w:rsidRDefault="00F02821">
      <w:pPr>
        <w:pStyle w:val="a4"/>
        <w:numPr>
          <w:ilvl w:val="1"/>
          <w:numId w:val="3"/>
        </w:numPr>
        <w:tabs>
          <w:tab w:val="left" w:pos="640"/>
        </w:tabs>
        <w:spacing w:line="458" w:lineRule="auto"/>
        <w:ind w:left="267" w:right="5437" w:hanging="48"/>
        <w:jc w:val="left"/>
        <w:rPr>
          <w:sz w:val="24"/>
        </w:rPr>
      </w:pPr>
      <w:r>
        <w:rPr>
          <w:i/>
          <w:sz w:val="24"/>
        </w:rPr>
        <w:t>Особенности организации учебного процесса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обучения: очная. Язык обучения: русский.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классов-комплектов-8</w:t>
      </w:r>
    </w:p>
    <w:p w:rsidR="004E01B5" w:rsidRDefault="00F02821">
      <w:pPr>
        <w:pStyle w:val="a3"/>
        <w:spacing w:line="246" w:lineRule="exact"/>
        <w:ind w:left="267"/>
      </w:pPr>
      <w:r>
        <w:t>Режим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смена,</w:t>
      </w:r>
      <w:r>
        <w:rPr>
          <w:spacing w:val="-3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</w:t>
      </w:r>
    </w:p>
    <w:p w:rsidR="004E01B5" w:rsidRDefault="00F02821">
      <w:pPr>
        <w:pStyle w:val="a3"/>
        <w:spacing w:before="230" w:line="252" w:lineRule="auto"/>
        <w:ind w:left="220" w:right="370"/>
        <w:jc w:val="both"/>
      </w:pPr>
      <w:proofErr w:type="gramStart"/>
      <w:r>
        <w:t>Продолжительность учебного года и каникул: 34 учебные недели для обучающихся 2-9 классов, 33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3"/>
        </w:rPr>
        <w:t xml:space="preserve"> </w:t>
      </w:r>
      <w:r>
        <w:t>-1 класса</w:t>
      </w:r>
      <w:proofErr w:type="gramEnd"/>
    </w:p>
    <w:p w:rsidR="004E01B5" w:rsidRDefault="00F02821">
      <w:pPr>
        <w:pStyle w:val="a3"/>
        <w:spacing w:before="4"/>
        <w:ind w:left="220"/>
        <w:jc w:val="both"/>
      </w:pPr>
      <w:r>
        <w:t>Каникулы</w:t>
      </w:r>
      <w:r>
        <w:rPr>
          <w:spacing w:val="-3"/>
        </w:rPr>
        <w:t xml:space="preserve"> </w:t>
      </w:r>
      <w:r>
        <w:t>-30</w:t>
      </w:r>
      <w:r>
        <w:rPr>
          <w:spacing w:val="-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4E01B5" w:rsidRDefault="00F02821">
      <w:pPr>
        <w:pStyle w:val="a3"/>
        <w:spacing w:before="17" w:line="276" w:lineRule="auto"/>
        <w:ind w:left="224" w:right="118" w:firstLine="9"/>
        <w:jc w:val="both"/>
      </w:pPr>
      <w:r>
        <w:t>Режим учебной деятельности соответствует СанПиН 2.4.3648-20 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 молодежи»,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28.09.2020 №</w:t>
      </w:r>
      <w:r>
        <w:rPr>
          <w:spacing w:val="-2"/>
        </w:rPr>
        <w:t xml:space="preserve"> </w:t>
      </w:r>
      <w:r>
        <w:t>28.</w:t>
      </w:r>
    </w:p>
    <w:p w:rsidR="004E01B5" w:rsidRDefault="00F02821">
      <w:pPr>
        <w:pStyle w:val="a4"/>
        <w:numPr>
          <w:ilvl w:val="1"/>
          <w:numId w:val="3"/>
        </w:numPr>
        <w:tabs>
          <w:tab w:val="left" w:pos="640"/>
        </w:tabs>
        <w:spacing w:before="7"/>
        <w:ind w:left="640" w:hanging="420"/>
        <w:jc w:val="both"/>
        <w:rPr>
          <w:sz w:val="24"/>
        </w:rPr>
      </w:pPr>
      <w:r>
        <w:rPr>
          <w:i/>
          <w:sz w:val="24"/>
        </w:rPr>
        <w:t>Востребованность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</w:t>
      </w:r>
      <w:r>
        <w:rPr>
          <w:sz w:val="24"/>
        </w:rPr>
        <w:t>.</w:t>
      </w:r>
    </w:p>
    <w:p w:rsidR="004E01B5" w:rsidRDefault="00831822">
      <w:pPr>
        <w:pStyle w:val="a3"/>
        <w:ind w:left="220" w:right="129"/>
        <w:jc w:val="both"/>
      </w:pPr>
      <w:r>
        <w:t>В</w:t>
      </w:r>
      <w:r w:rsidR="00F02821">
        <w:t>ыпускники 9 класса (</w:t>
      </w:r>
      <w:r>
        <w:t>6</w:t>
      </w:r>
      <w:r w:rsidR="00F02821">
        <w:t xml:space="preserve"> человек)</w:t>
      </w:r>
      <w:r w:rsidR="00F02821">
        <w:rPr>
          <w:spacing w:val="1"/>
        </w:rPr>
        <w:t xml:space="preserve"> </w:t>
      </w:r>
      <w:r w:rsidR="00F02821">
        <w:t>поступили в</w:t>
      </w:r>
      <w:r w:rsidR="00F02821">
        <w:rPr>
          <w:spacing w:val="-1"/>
        </w:rPr>
        <w:t xml:space="preserve"> </w:t>
      </w:r>
      <w:r w:rsidR="00F02821">
        <w:t>колледжи</w:t>
      </w:r>
      <w:r>
        <w:t xml:space="preserve">, остались на повторное обучение (1 человек). </w:t>
      </w:r>
    </w:p>
    <w:p w:rsidR="004E01B5" w:rsidRDefault="004E01B5">
      <w:pPr>
        <w:pStyle w:val="a3"/>
        <w:spacing w:before="1"/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581"/>
        </w:tabs>
        <w:ind w:left="581"/>
        <w:jc w:val="both"/>
        <w:rPr>
          <w:i/>
        </w:rPr>
      </w:pPr>
      <w:r>
        <w:rPr>
          <w:i/>
          <w:sz w:val="24"/>
        </w:rPr>
        <w:t>Кадровое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</w:p>
    <w:p w:rsidR="004E01B5" w:rsidRDefault="004E01B5">
      <w:pPr>
        <w:pStyle w:val="a3"/>
        <w:rPr>
          <w:i/>
        </w:rPr>
      </w:pPr>
    </w:p>
    <w:p w:rsidR="004E01B5" w:rsidRDefault="00F02821">
      <w:pPr>
        <w:pStyle w:val="a3"/>
        <w:ind w:left="220" w:right="129"/>
        <w:jc w:val="both"/>
      </w:pPr>
      <w:r>
        <w:t xml:space="preserve">В школе вакантно место учителя </w:t>
      </w:r>
      <w:r w:rsidR="00831822">
        <w:t>немецкого языка</w:t>
      </w:r>
      <w:r>
        <w:t>. В перспективе количество вакансий будет увеличиваться по</w:t>
      </w:r>
      <w:r>
        <w:rPr>
          <w:spacing w:val="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 w:rsidR="00831822">
        <w:t>педагого</w:t>
      </w:r>
      <w:r>
        <w:t>в и</w:t>
      </w:r>
      <w:r>
        <w:rPr>
          <w:spacing w:val="-1"/>
        </w:rPr>
        <w:t xml:space="preserve"> </w:t>
      </w:r>
      <w:r>
        <w:t>отсутствии притока</w:t>
      </w:r>
      <w:r>
        <w:rPr>
          <w:spacing w:val="-1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кадров.</w:t>
      </w: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rPr>
          <w:sz w:val="22"/>
        </w:rPr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581"/>
        </w:tabs>
        <w:ind w:left="581"/>
        <w:jc w:val="both"/>
        <w:rPr>
          <w:i/>
        </w:rPr>
      </w:pPr>
      <w:r>
        <w:rPr>
          <w:i/>
          <w:sz w:val="24"/>
        </w:rPr>
        <w:t>Учебно-методическое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</w:p>
    <w:p w:rsidR="004E01B5" w:rsidRDefault="004E01B5">
      <w:pPr>
        <w:pStyle w:val="a3"/>
        <w:rPr>
          <w:i/>
        </w:rPr>
      </w:pPr>
    </w:p>
    <w:p w:rsidR="004E01B5" w:rsidRDefault="00F02821">
      <w:pPr>
        <w:pStyle w:val="a3"/>
        <w:tabs>
          <w:tab w:val="left" w:pos="2739"/>
          <w:tab w:val="left" w:pos="3129"/>
          <w:tab w:val="left" w:pos="6567"/>
          <w:tab w:val="left" w:pos="8105"/>
          <w:tab w:val="left" w:pos="9249"/>
        </w:tabs>
        <w:ind w:left="220" w:right="119"/>
      </w:pPr>
      <w:r>
        <w:t>Учебно-методическое</w:t>
      </w:r>
      <w:r>
        <w:tab/>
        <w:t>и</w:t>
      </w:r>
      <w:r>
        <w:tab/>
        <w:t>библиотечно-информационное</w:t>
      </w:r>
      <w:r>
        <w:tab/>
        <w:t>обеспечение</w:t>
      </w:r>
      <w:r>
        <w:tab/>
        <w:t>является</w:t>
      </w:r>
      <w:r>
        <w:tab/>
        <w:t>необходимым</w:t>
      </w:r>
      <w:r>
        <w:rPr>
          <w:spacing w:val="-57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эффективности 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4E01B5" w:rsidRDefault="00F02821">
      <w:pPr>
        <w:pStyle w:val="a3"/>
        <w:spacing w:line="230" w:lineRule="auto"/>
        <w:ind w:left="229" w:firstLine="9"/>
      </w:pPr>
      <w:r>
        <w:t>Используемые в образовательном процессе учебники соответствуют федеральному перечню,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8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t>.</w:t>
      </w:r>
      <w:r>
        <w:rPr>
          <w:spacing w:val="-5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ФГОС.</w:t>
      </w:r>
    </w:p>
    <w:p w:rsidR="004E01B5" w:rsidRDefault="00F02821">
      <w:pPr>
        <w:pStyle w:val="a3"/>
        <w:spacing w:before="184" w:line="403" w:lineRule="auto"/>
        <w:ind w:left="239" w:right="6808" w:firstLine="6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proofErr w:type="gramStart"/>
      <w:r>
        <w:t>учебных</w:t>
      </w:r>
      <w:proofErr w:type="gramEnd"/>
      <w:r>
        <w:rPr>
          <w:spacing w:val="2"/>
        </w:rPr>
        <w:t xml:space="preserve"> </w:t>
      </w:r>
      <w:r>
        <w:t>-1807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5"/>
        </w:rPr>
        <w:t xml:space="preserve"> </w:t>
      </w:r>
      <w:r>
        <w:t>пособий-1702</w:t>
      </w:r>
    </w:p>
    <w:p w:rsidR="004E01B5" w:rsidRDefault="00F02821">
      <w:pPr>
        <w:pStyle w:val="a3"/>
        <w:spacing w:before="6"/>
        <w:ind w:left="220" w:right="119"/>
        <w:jc w:val="both"/>
      </w:pPr>
      <w:r>
        <w:t>Количество экземпляр</w:t>
      </w:r>
      <w:r>
        <w:t>ов учебной и учебно-методической литературы в расчете на одного учащегося-</w:t>
      </w:r>
      <w:r>
        <w:rPr>
          <w:spacing w:val="-57"/>
        </w:rPr>
        <w:t xml:space="preserve"> </w:t>
      </w:r>
      <w:r>
        <w:t>67</w:t>
      </w:r>
    </w:p>
    <w:p w:rsidR="004E01B5" w:rsidRDefault="00F02821">
      <w:pPr>
        <w:pStyle w:val="a3"/>
        <w:ind w:left="220" w:right="118"/>
        <w:jc w:val="both"/>
      </w:pPr>
      <w:r>
        <w:t>В библиотеке имеются электронные образовательные ресурсы – 12 дисков, сетевые образовательные</w:t>
      </w:r>
      <w:r>
        <w:rPr>
          <w:spacing w:val="1"/>
        </w:rPr>
        <w:t xml:space="preserve"> </w:t>
      </w:r>
      <w:r>
        <w:t>ресурсы – 21, мультимедийные средства (презентации, электронные энциклопедии, дидакт</w:t>
      </w:r>
      <w:r>
        <w:t>ические</w:t>
      </w:r>
      <w:r>
        <w:rPr>
          <w:spacing w:val="1"/>
        </w:rPr>
        <w:t xml:space="preserve"> </w:t>
      </w:r>
      <w:r>
        <w:t>материалы)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34.</w:t>
      </w:r>
    </w:p>
    <w:p w:rsidR="004E01B5" w:rsidRDefault="004E01B5">
      <w:pPr>
        <w:jc w:val="both"/>
        <w:sectPr w:rsidR="004E01B5">
          <w:pgSz w:w="11910" w:h="16840"/>
          <w:pgMar w:top="700" w:right="600" w:bottom="280" w:left="500" w:header="720" w:footer="720" w:gutter="0"/>
          <w:cols w:space="720"/>
        </w:sectPr>
      </w:pPr>
    </w:p>
    <w:p w:rsidR="004E01B5" w:rsidRDefault="00F02821">
      <w:pPr>
        <w:pStyle w:val="a3"/>
        <w:spacing w:before="73"/>
        <w:ind w:left="220" w:right="124"/>
        <w:jc w:val="both"/>
      </w:pPr>
      <w:r>
        <w:lastRenderedPageBreak/>
        <w:t>Отсутствует финансирование библиотеки на закупку периодических изданий и обновление фонда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E01B5" w:rsidRDefault="004E01B5">
      <w:pPr>
        <w:pStyle w:val="a3"/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641"/>
        </w:tabs>
        <w:ind w:left="640" w:hanging="421"/>
        <w:jc w:val="both"/>
        <w:rPr>
          <w:i/>
          <w:sz w:val="24"/>
        </w:rPr>
      </w:pPr>
      <w:r>
        <w:rPr>
          <w:i/>
          <w:sz w:val="24"/>
        </w:rPr>
        <w:t>Материально-техническая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база</w:t>
      </w:r>
    </w:p>
    <w:p w:rsidR="004E01B5" w:rsidRDefault="00F02821">
      <w:pPr>
        <w:pStyle w:val="a3"/>
        <w:spacing w:before="1"/>
        <w:ind w:left="220" w:right="12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 w:rsidR="00831822">
        <w:t>12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специализированные классы. Кабинеты оснащены всем необходимым оборудованием и 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занятий.</w:t>
      </w:r>
    </w:p>
    <w:p w:rsidR="004E01B5" w:rsidRDefault="00F02821">
      <w:pPr>
        <w:pStyle w:val="a3"/>
        <w:ind w:left="220" w:right="116"/>
        <w:jc w:val="both"/>
      </w:pPr>
      <w:r>
        <w:t>Для проведения практических занятий в школе имеется кабинет технологии, где имеются швейные</w:t>
      </w:r>
      <w:r>
        <w:rPr>
          <w:spacing w:val="1"/>
        </w:rPr>
        <w:t xml:space="preserve"> </w:t>
      </w:r>
      <w:r>
        <w:t>машинки,</w:t>
      </w:r>
      <w:r>
        <w:rPr>
          <w:spacing w:val="1"/>
        </w:rPr>
        <w:t xml:space="preserve"> </w:t>
      </w:r>
      <w:r>
        <w:t>утюг,</w:t>
      </w:r>
      <w:r>
        <w:rPr>
          <w:spacing w:val="-1"/>
        </w:rPr>
        <w:t xml:space="preserve"> </w:t>
      </w:r>
      <w:r>
        <w:t>электрическая плита.</w:t>
      </w:r>
    </w:p>
    <w:p w:rsidR="004E01B5" w:rsidRDefault="004E01B5">
      <w:pPr>
        <w:pStyle w:val="a3"/>
        <w:spacing w:before="4"/>
      </w:pPr>
    </w:p>
    <w:p w:rsidR="004E01B5" w:rsidRDefault="00F02821">
      <w:pPr>
        <w:pStyle w:val="a3"/>
        <w:spacing w:before="1"/>
        <w:ind w:left="220" w:right="12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спорта.</w:t>
      </w:r>
    </w:p>
    <w:p w:rsidR="004E01B5" w:rsidRDefault="004E01B5">
      <w:pPr>
        <w:pStyle w:val="a3"/>
        <w:spacing w:before="2"/>
      </w:pPr>
    </w:p>
    <w:p w:rsidR="004E01B5" w:rsidRDefault="00F02821">
      <w:pPr>
        <w:pStyle w:val="a3"/>
        <w:ind w:left="220" w:right="113"/>
        <w:jc w:val="both"/>
      </w:pPr>
      <w:r>
        <w:t>Име</w:t>
      </w:r>
      <w:r w:rsidR="00831822">
        <w:t>ется большой спортивный зал (149,5</w:t>
      </w:r>
      <w:r>
        <w:t xml:space="preserve"> м</w:t>
      </w:r>
      <w:proofErr w:type="gramStart"/>
      <w:r>
        <w:t>2</w:t>
      </w:r>
      <w:proofErr w:type="gramEnd"/>
      <w:r>
        <w:t>), в наличии необходимое спортивное оборудование и</w:t>
      </w:r>
      <w:r>
        <w:rPr>
          <w:spacing w:val="1"/>
        </w:rPr>
        <w:t xml:space="preserve"> </w:t>
      </w:r>
      <w:r>
        <w:t>инвентарь: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гимнастическ</w:t>
      </w:r>
      <w:r>
        <w:t>ие,</w:t>
      </w:r>
      <w:r>
        <w:rPr>
          <w:spacing w:val="1"/>
        </w:rPr>
        <w:t xml:space="preserve"> </w:t>
      </w:r>
      <w:r>
        <w:t>напольное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брусья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козел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перекладины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маты</w:t>
      </w:r>
      <w:r>
        <w:rPr>
          <w:spacing w:val="60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канат для лазанья, скакалки детские, обручи детские, мячи спортивные, оборудование для волейбола</w:t>
      </w:r>
      <w:r>
        <w:rPr>
          <w:spacing w:val="1"/>
        </w:rPr>
        <w:t xml:space="preserve"> </w:t>
      </w:r>
      <w:r>
        <w:t>и баскетбола</w:t>
      </w:r>
      <w:r>
        <w:t xml:space="preserve">, лыжи, настольный теннис и проч. </w:t>
      </w:r>
    </w:p>
    <w:p w:rsidR="004E01B5" w:rsidRDefault="004E01B5">
      <w:pPr>
        <w:pStyle w:val="a3"/>
        <w:spacing w:before="6"/>
      </w:pPr>
    </w:p>
    <w:p w:rsidR="00831822" w:rsidRDefault="00F02821" w:rsidP="00831822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proofErr w:type="gramStart"/>
      <w:r w:rsidR="00831822">
        <w:t>Школа</w:t>
      </w:r>
      <w:r w:rsidR="00831822">
        <w:rPr>
          <w:spacing w:val="1"/>
        </w:rPr>
        <w:t xml:space="preserve"> </w:t>
      </w:r>
      <w:r w:rsidR="00831822">
        <w:t>оснащена</w:t>
      </w:r>
      <w:r w:rsidR="00831822">
        <w:rPr>
          <w:spacing w:val="1"/>
        </w:rPr>
        <w:t xml:space="preserve"> </w:t>
      </w:r>
      <w:r w:rsidR="00831822">
        <w:t>оборудованием:</w:t>
      </w:r>
      <w:r w:rsidR="00831822">
        <w:rPr>
          <w:spacing w:val="1"/>
        </w:rPr>
        <w:t xml:space="preserve"> </w:t>
      </w:r>
      <w:r w:rsidR="00831822">
        <w:rPr>
          <w:spacing w:val="1"/>
        </w:rPr>
        <w:t>п</w:t>
      </w:r>
      <w:r w:rsidR="00831822">
        <w:t>ерсональными</w:t>
      </w:r>
      <w:r w:rsidR="00831822">
        <w:rPr>
          <w:spacing w:val="1"/>
        </w:rPr>
        <w:t xml:space="preserve"> </w:t>
      </w:r>
      <w:r w:rsidR="00831822">
        <w:t>компьютерами</w:t>
      </w:r>
      <w:r w:rsidR="00831822">
        <w:rPr>
          <w:spacing w:val="1"/>
        </w:rPr>
        <w:t xml:space="preserve"> </w:t>
      </w:r>
      <w:r w:rsidR="00831822">
        <w:t>(9</w:t>
      </w:r>
      <w:r w:rsidR="00831822">
        <w:rPr>
          <w:spacing w:val="1"/>
        </w:rPr>
        <w:t xml:space="preserve"> </w:t>
      </w:r>
      <w:r w:rsidR="00831822">
        <w:t>шт.),</w:t>
      </w:r>
      <w:r w:rsidR="00831822">
        <w:rPr>
          <w:spacing w:val="1"/>
        </w:rPr>
        <w:t xml:space="preserve"> </w:t>
      </w:r>
      <w:r w:rsidR="00831822">
        <w:t>ноутбуки</w:t>
      </w:r>
      <w:r w:rsidR="00831822">
        <w:rPr>
          <w:spacing w:val="1"/>
        </w:rPr>
        <w:t xml:space="preserve"> </w:t>
      </w:r>
      <w:r w:rsidR="00831822">
        <w:t>(4 шт.),</w:t>
      </w:r>
      <w:r w:rsidR="00831822">
        <w:rPr>
          <w:spacing w:val="-4"/>
        </w:rPr>
        <w:t xml:space="preserve"> </w:t>
      </w:r>
      <w:r w:rsidR="00831822">
        <w:t>проекторы (9 шт.),</w:t>
      </w:r>
      <w:r w:rsidR="00831822">
        <w:rPr>
          <w:spacing w:val="-1"/>
        </w:rPr>
        <w:t xml:space="preserve"> </w:t>
      </w:r>
      <w:r w:rsidR="00831822">
        <w:t>МФУ</w:t>
      </w:r>
      <w:r w:rsidR="00831822">
        <w:rPr>
          <w:spacing w:val="-1"/>
        </w:rPr>
        <w:t xml:space="preserve"> </w:t>
      </w:r>
      <w:r w:rsidR="00831822">
        <w:t>(1</w:t>
      </w:r>
      <w:r w:rsidR="00831822">
        <w:rPr>
          <w:spacing w:val="1"/>
        </w:rPr>
        <w:t xml:space="preserve"> </w:t>
      </w:r>
      <w:r w:rsidR="00831822">
        <w:t>шт.)</w:t>
      </w:r>
      <w:r w:rsidR="00831822">
        <w:t>, лазерный принтер (2 шт.)</w:t>
      </w:r>
      <w:r w:rsidR="00831822">
        <w:t>.</w:t>
      </w:r>
      <w:proofErr w:type="gramEnd"/>
    </w:p>
    <w:p w:rsidR="004E01B5" w:rsidRDefault="004E01B5">
      <w:pPr>
        <w:pStyle w:val="a3"/>
        <w:spacing w:before="2"/>
      </w:pPr>
    </w:p>
    <w:p w:rsidR="004E01B5" w:rsidRDefault="00F02821">
      <w:pPr>
        <w:pStyle w:val="a3"/>
        <w:ind w:left="220" w:right="122"/>
        <w:jc w:val="both"/>
      </w:pPr>
      <w:r>
        <w:t>Для обучающихся и педагогических работников организован свободный доступ к 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информационно-телекоммуникационным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информатики.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ind w:left="220" w:right="112"/>
        <w:jc w:val="both"/>
      </w:pPr>
      <w:r>
        <w:t>Прова</w:t>
      </w:r>
      <w:r>
        <w:t>йдер,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в</w:t>
      </w:r>
      <w:r>
        <w:rPr>
          <w:spacing w:val="-2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Ростелеком.</w:t>
      </w:r>
    </w:p>
    <w:p w:rsidR="004E01B5" w:rsidRDefault="004E01B5">
      <w:pPr>
        <w:pStyle w:val="a3"/>
        <w:spacing w:before="5"/>
      </w:pP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ind w:left="940" w:right="123"/>
        <w:jc w:val="both"/>
      </w:pP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31822">
        <w:t>1988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подъемников, других</w:t>
      </w:r>
      <w:r>
        <w:rPr>
          <w:spacing w:val="1"/>
        </w:rPr>
        <w:t xml:space="preserve"> </w:t>
      </w:r>
      <w:r>
        <w:t>приспособлений, 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(ОВЗ).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ind w:left="940"/>
        <w:jc w:val="both"/>
      </w:pPr>
      <w:r>
        <w:t>Создание</w:t>
      </w:r>
      <w:r>
        <w:rPr>
          <w:spacing w:val="-4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практикуется.</w:t>
      </w:r>
    </w:p>
    <w:p w:rsidR="004E01B5" w:rsidRDefault="004E01B5">
      <w:pPr>
        <w:pStyle w:val="a3"/>
        <w:spacing w:before="3"/>
      </w:pPr>
    </w:p>
    <w:p w:rsidR="004E01B5" w:rsidRDefault="00F02821">
      <w:pPr>
        <w:pStyle w:val="a3"/>
        <w:ind w:left="940" w:right="115" w:firstLine="60"/>
        <w:jc w:val="both"/>
      </w:pPr>
      <w:r>
        <w:t xml:space="preserve">Лица с ОВЗ небольшой и средней степени тяжести </w:t>
      </w:r>
      <w:r w:rsidR="00296542">
        <w:t>в школе не обучается.</w:t>
      </w:r>
    </w:p>
    <w:p w:rsidR="004E01B5" w:rsidRDefault="004E01B5">
      <w:pPr>
        <w:pStyle w:val="a3"/>
        <w:spacing w:before="4"/>
      </w:pPr>
    </w:p>
    <w:p w:rsidR="004E01B5" w:rsidRDefault="00F02821">
      <w:pPr>
        <w:pStyle w:val="a3"/>
        <w:spacing w:before="1"/>
        <w:ind w:left="940" w:right="123"/>
        <w:jc w:val="both"/>
      </w:pPr>
      <w:proofErr w:type="spellStart"/>
      <w:r>
        <w:t>Тифлотехника</w:t>
      </w:r>
      <w:proofErr w:type="spellEnd"/>
      <w:r>
        <w:t>,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плитки,</w:t>
      </w:r>
      <w:r>
        <w:rPr>
          <w:spacing w:val="1"/>
        </w:rPr>
        <w:t xml:space="preserve"> </w:t>
      </w:r>
      <w:r>
        <w:t>напольные</w:t>
      </w:r>
      <w:r>
        <w:rPr>
          <w:spacing w:val="1"/>
        </w:rPr>
        <w:t xml:space="preserve"> </w:t>
      </w:r>
      <w:r>
        <w:t>метки,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колясок,</w:t>
      </w:r>
      <w:r>
        <w:rPr>
          <w:spacing w:val="1"/>
        </w:rPr>
        <w:t xml:space="preserve"> </w:t>
      </w:r>
      <w:r>
        <w:t>поручни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туалета/душа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отсутствуют.</w:t>
      </w:r>
    </w:p>
    <w:p w:rsidR="004E01B5" w:rsidRDefault="00F02821">
      <w:pPr>
        <w:pStyle w:val="a3"/>
        <w:spacing w:before="73"/>
        <w:ind w:left="940" w:right="117"/>
        <w:jc w:val="both"/>
      </w:pPr>
      <w:r>
        <w:t>Особые условия доступа к информационным системам и информационно-коммуникационным</w:t>
      </w:r>
      <w:r>
        <w:rPr>
          <w:spacing w:val="-57"/>
        </w:rPr>
        <w:t xml:space="preserve"> </w:t>
      </w:r>
      <w:r>
        <w:t>сетям для инвалидов и лиц с ОВЗ могут быть предоставлены при работе с официальным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оснащённость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 людей с</w:t>
      </w:r>
      <w:r>
        <w:rPr>
          <w:spacing w:val="-1"/>
        </w:rPr>
        <w:t xml:space="preserve"> </w:t>
      </w:r>
      <w:r>
        <w:t>ОВЗ.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spacing w:before="1"/>
        <w:ind w:left="940" w:right="126"/>
        <w:jc w:val="both"/>
      </w:pPr>
      <w:r>
        <w:t>Специальные технические средства обучения коллективного и</w:t>
      </w:r>
      <w:r>
        <w:t xml:space="preserve"> индивидуального 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 лиц с</w:t>
      </w:r>
      <w:r>
        <w:rPr>
          <w:spacing w:val="-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отсутствуют.</w:t>
      </w:r>
    </w:p>
    <w:p w:rsidR="004E01B5" w:rsidRDefault="004E01B5">
      <w:pPr>
        <w:pStyle w:val="a3"/>
        <w:spacing w:before="2"/>
      </w:pPr>
    </w:p>
    <w:p w:rsidR="004E01B5" w:rsidRDefault="00F02821">
      <w:pPr>
        <w:pStyle w:val="a3"/>
        <w:ind w:left="940" w:right="117"/>
        <w:jc w:val="both"/>
      </w:pPr>
      <w:r>
        <w:t xml:space="preserve">Площадь столовой- </w:t>
      </w:r>
      <w:r w:rsidR="00296542">
        <w:t>168,3</w:t>
      </w:r>
      <w:r>
        <w:t xml:space="preserve"> м</w:t>
      </w:r>
      <w:proofErr w:type="gramStart"/>
      <w:r>
        <w:t>2</w:t>
      </w:r>
      <w:proofErr w:type="gramEnd"/>
      <w:r>
        <w:t xml:space="preserve">, обеденный зал- </w:t>
      </w:r>
      <w:r w:rsidR="00296542">
        <w:t>77,2 м2, посадочных мест - 40</w:t>
      </w:r>
      <w:r>
        <w:t>. Для оснащения</w:t>
      </w:r>
      <w:r>
        <w:rPr>
          <w:spacing w:val="1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необходимо приобретение</w:t>
      </w:r>
      <w:r>
        <w:rPr>
          <w:spacing w:val="-1"/>
        </w:rPr>
        <w:t xml:space="preserve"> </w:t>
      </w:r>
      <w:r>
        <w:t>электроплиты</w:t>
      </w:r>
      <w:r>
        <w:rPr>
          <w:spacing w:val="-1"/>
        </w:rPr>
        <w:t xml:space="preserve"> </w:t>
      </w:r>
      <w:r>
        <w:t>и духовки.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ind w:left="940" w:right="125"/>
        <w:jc w:val="both"/>
      </w:pPr>
      <w:r>
        <w:t>Здание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зву</w:t>
      </w:r>
      <w:r>
        <w:t>ковой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табло,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табличками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указателями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«тревожной</w:t>
      </w:r>
      <w:r>
        <w:rPr>
          <w:spacing w:val="-1"/>
        </w:rPr>
        <w:t xml:space="preserve"> </w:t>
      </w:r>
      <w:r>
        <w:t>кнопкой»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3"/>
        <w:ind w:left="940" w:right="113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инвентарем, обеспечены естественной и искусственной освещенностью, воздушно-тепловым</w:t>
      </w:r>
      <w:r>
        <w:rPr>
          <w:spacing w:val="1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4E01B5" w:rsidRDefault="004E01B5">
      <w:pPr>
        <w:pStyle w:val="a3"/>
        <w:spacing w:before="3"/>
      </w:pPr>
    </w:p>
    <w:p w:rsidR="004E01B5" w:rsidRDefault="00296542">
      <w:pPr>
        <w:pStyle w:val="a3"/>
        <w:ind w:left="940"/>
        <w:jc w:val="both"/>
      </w:pPr>
      <w:r>
        <w:t>Подвоза детей школа не осуществляет.</w:t>
      </w:r>
    </w:p>
    <w:p w:rsidR="004E01B5" w:rsidRDefault="004E01B5">
      <w:pPr>
        <w:pStyle w:val="a3"/>
        <w:spacing w:before="5"/>
      </w:pPr>
    </w:p>
    <w:p w:rsidR="004E01B5" w:rsidRDefault="00F02821">
      <w:pPr>
        <w:pStyle w:val="a4"/>
        <w:numPr>
          <w:ilvl w:val="1"/>
          <w:numId w:val="3"/>
        </w:numPr>
        <w:tabs>
          <w:tab w:val="left" w:pos="760"/>
        </w:tabs>
        <w:ind w:left="760" w:hanging="540"/>
        <w:jc w:val="both"/>
        <w:rPr>
          <w:i/>
          <w:sz w:val="24"/>
        </w:rPr>
      </w:pPr>
      <w:r>
        <w:rPr>
          <w:i/>
          <w:sz w:val="24"/>
        </w:rPr>
        <w:t>Функционирование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ВСОКО</w:t>
      </w:r>
    </w:p>
    <w:p w:rsidR="004E01B5" w:rsidRDefault="00F02821">
      <w:pPr>
        <w:pStyle w:val="a3"/>
        <w:ind w:left="220" w:right="115" w:firstLine="240"/>
        <w:jc w:val="both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 процедур, а также совокупность организационных структур и нормативных правовых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утверждено</w:t>
      </w:r>
      <w:r>
        <w:rPr>
          <w:spacing w:val="-5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 в 2022 году выявлено, что предметные и </w:t>
      </w:r>
      <w:proofErr w:type="spellStart"/>
      <w:r>
        <w:t>метапредметные</w:t>
      </w:r>
      <w:proofErr w:type="spellEnd"/>
      <w:r>
        <w:t xml:space="preserve"> результаты обучающихся</w:t>
      </w:r>
      <w:r>
        <w:rPr>
          <w:spacing w:val="1"/>
        </w:rPr>
        <w:t xml:space="preserve"> </w:t>
      </w:r>
      <w:r>
        <w:t xml:space="preserve">соответствуют среднему уровню, </w:t>
      </w:r>
      <w:proofErr w:type="spellStart"/>
      <w:r>
        <w:t>сформированность</w:t>
      </w:r>
      <w:proofErr w:type="spellEnd"/>
      <w:r>
        <w:t xml:space="preserve"> личностных результатов – выше ср</w:t>
      </w:r>
      <w:r>
        <w:t xml:space="preserve">еднего. </w:t>
      </w:r>
      <w:proofErr w:type="gramStart"/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удовлетворены качеством образования в ОУ, – 98,8 %, количество обучающихся, удовлетворенных</w:t>
      </w:r>
      <w:r>
        <w:rPr>
          <w:spacing w:val="1"/>
        </w:rPr>
        <w:t xml:space="preserve"> </w:t>
      </w:r>
      <w:r>
        <w:t xml:space="preserve">образовательным процессом – 96 %. Объектами внутренней оценки качества </w:t>
      </w:r>
      <w:r>
        <w:t>образования являются</w:t>
      </w:r>
      <w:r>
        <w:rPr>
          <w:spacing w:val="1"/>
        </w:rPr>
        <w:t xml:space="preserve"> </w:t>
      </w:r>
      <w:r>
        <w:t xml:space="preserve">предметные результаты школьников (в </w:t>
      </w:r>
      <w:proofErr w:type="spellStart"/>
      <w:r>
        <w:t>т.ч</w:t>
      </w:r>
      <w:proofErr w:type="spellEnd"/>
      <w:r>
        <w:t>. результаты ГИА учащихся 9-х</w:t>
      </w:r>
      <w:r>
        <w:t>, результаты</w:t>
      </w:r>
      <w:r>
        <w:rPr>
          <w:spacing w:val="-57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процедур),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достижения обучающихся в конкурсах, соревнованиях, олимп</w:t>
      </w:r>
      <w:r>
        <w:t>иадах различного уровня, динамика</w:t>
      </w:r>
      <w:proofErr w:type="gram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57"/>
        </w:rPr>
        <w:t xml:space="preserve"> </w:t>
      </w:r>
      <w:r>
        <w:t>родителей по ключевым показателям в сравнении c периодом в 2022 году. Выявлены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по которым</w:t>
      </w:r>
      <w:r>
        <w:rPr>
          <w:spacing w:val="-2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усилить работу:</w:t>
      </w:r>
    </w:p>
    <w:p w:rsidR="004E01B5" w:rsidRDefault="00F02821">
      <w:pPr>
        <w:pStyle w:val="a4"/>
        <w:numPr>
          <w:ilvl w:val="0"/>
          <w:numId w:val="1"/>
        </w:numPr>
        <w:tabs>
          <w:tab w:val="left" w:pos="432"/>
        </w:tabs>
        <w:spacing w:before="1"/>
        <w:ind w:right="125" w:firstLine="0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E01B5" w:rsidRDefault="00F02821">
      <w:pPr>
        <w:pStyle w:val="a4"/>
        <w:numPr>
          <w:ilvl w:val="0"/>
          <w:numId w:val="1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z w:val="24"/>
        </w:rPr>
        <w:t>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4E01B5" w:rsidRDefault="00F02821">
      <w:pPr>
        <w:pStyle w:val="a3"/>
        <w:ind w:left="220"/>
      </w:pPr>
      <w:r>
        <w:t>-активизировать</w:t>
      </w:r>
      <w:r>
        <w:rPr>
          <w:spacing w:val="16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проектах,</w:t>
      </w:r>
      <w:r>
        <w:rPr>
          <w:spacing w:val="11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спортивных</w:t>
      </w:r>
      <w:r>
        <w:rPr>
          <w:spacing w:val="12"/>
        </w:rPr>
        <w:t xml:space="preserve"> </w:t>
      </w:r>
      <w:r>
        <w:t>мероприятиях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</w:p>
    <w:p w:rsidR="004E01B5" w:rsidRDefault="004E01B5">
      <w:pPr>
        <w:pStyle w:val="a3"/>
        <w:rPr>
          <w:sz w:val="26"/>
        </w:rPr>
      </w:pPr>
    </w:p>
    <w:p w:rsidR="004E01B5" w:rsidRDefault="004E01B5">
      <w:pPr>
        <w:pStyle w:val="a3"/>
        <w:spacing w:before="7"/>
        <w:rPr>
          <w:sz w:val="22"/>
        </w:rPr>
      </w:pPr>
    </w:p>
    <w:p w:rsidR="004E01B5" w:rsidRDefault="00F02821">
      <w:pPr>
        <w:pStyle w:val="1"/>
        <w:numPr>
          <w:ilvl w:val="0"/>
          <w:numId w:val="3"/>
        </w:numPr>
        <w:tabs>
          <w:tab w:val="left" w:pos="1027"/>
        </w:tabs>
        <w:spacing w:after="42"/>
        <w:ind w:hanging="241"/>
      </w:pPr>
      <w:r>
        <w:t>Показатели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8"/>
        <w:gridCol w:w="1416"/>
      </w:tblGrid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ind w:left="2931" w:right="292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4E01B5" w:rsidRDefault="00F02821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6" w:type="dxa"/>
          </w:tcPr>
          <w:p w:rsidR="004E01B5" w:rsidRDefault="004E01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E01B5">
        <w:trPr>
          <w:trHeight w:val="318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</w:tcPr>
          <w:p w:rsidR="004E01B5" w:rsidRDefault="00296542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</w:tcPr>
          <w:p w:rsidR="004E01B5" w:rsidRDefault="00F02821" w:rsidP="00296542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before="43" w:line="240" w:lineRule="auto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44,1%</w:t>
            </w:r>
          </w:p>
        </w:tc>
      </w:tr>
      <w:tr w:rsidR="004E01B5">
        <w:trPr>
          <w:trHeight w:val="554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4E01B5">
        <w:trPr>
          <w:trHeight w:val="1104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1103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 / 14,3%</w:t>
            </w:r>
          </w:p>
        </w:tc>
      </w:tr>
      <w:tr w:rsidR="004E01B5">
        <w:trPr>
          <w:trHeight w:val="828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4E01B5" w:rsidRDefault="00F028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40" w:lineRule="auto"/>
              <w:ind w:left="488" w:right="81" w:hanging="389"/>
              <w:rPr>
                <w:sz w:val="24"/>
              </w:rPr>
            </w:pPr>
            <w:r>
              <w:rPr>
                <w:spacing w:val="-1"/>
                <w:sz w:val="24"/>
              </w:rPr>
              <w:t>39 человек / 100%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8504" w:type="dxa"/>
            <w:gridSpan w:val="2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4E01B5">
        <w:trPr>
          <w:trHeight w:val="278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1.21.1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8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1.21.2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1.21.3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0,1%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8504" w:type="dxa"/>
            <w:gridSpan w:val="2"/>
          </w:tcPr>
          <w:p w:rsidR="004E01B5" w:rsidRDefault="00F0282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01B5" w:rsidRDefault="00F02821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4E01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4" w:type="dxa"/>
            <w:gridSpan w:val="2"/>
          </w:tcPr>
          <w:p w:rsidR="004E01B5" w:rsidRDefault="00F02821">
            <w:pPr>
              <w:pStyle w:val="TableParagraph"/>
              <w:spacing w:line="256" w:lineRule="exact"/>
              <w:ind w:left="3906" w:right="38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1.22.1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1.22.2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278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1.22.3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1.25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805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Численность/удельный вес численности обучающихся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технологий,</w:t>
            </w:r>
          </w:p>
          <w:p w:rsidR="004E01B5" w:rsidRDefault="00F0282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1B5">
        <w:trPr>
          <w:trHeight w:val="828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1052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работников, имеющих высшее образование,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7/70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1106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4E01B5" w:rsidRDefault="00F028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394"/>
              <w:rPr>
                <w:sz w:val="24"/>
              </w:rPr>
            </w:pPr>
            <w:r>
              <w:rPr>
                <w:sz w:val="24"/>
              </w:rPr>
              <w:t>7/70%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3/30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1103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работников, имеющих среднее профессиональное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3/30%</w:t>
            </w:r>
          </w:p>
        </w:tc>
      </w:tr>
      <w:tr w:rsidR="004E01B5">
        <w:trPr>
          <w:trHeight w:val="1103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6" w:type="dxa"/>
          </w:tcPr>
          <w:p w:rsidR="004E01B5" w:rsidRDefault="004E01B5">
            <w:pPr>
              <w:pStyle w:val="TableParagraph"/>
              <w:ind w:left="365"/>
              <w:rPr>
                <w:sz w:val="24"/>
              </w:rPr>
            </w:pP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1.32.1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5/50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1.32.2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454"/>
              <w:rPr>
                <w:sz w:val="24"/>
              </w:rPr>
            </w:pPr>
            <w:r>
              <w:rPr>
                <w:sz w:val="24"/>
              </w:rPr>
              <w:t>2/20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1.32.3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3/30</w:t>
            </w:r>
            <w:r>
              <w:rPr>
                <w:sz w:val="24"/>
              </w:rPr>
              <w:t>%</w:t>
            </w:r>
          </w:p>
        </w:tc>
      </w:tr>
      <w:tr w:rsidR="004E01B5">
        <w:trPr>
          <w:trHeight w:val="830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8504" w:type="dxa"/>
            <w:gridSpan w:val="2"/>
          </w:tcPr>
          <w:p w:rsidR="004E01B5" w:rsidRDefault="00F0282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составляет:</w:t>
            </w:r>
          </w:p>
        </w:tc>
      </w:tr>
      <w:tr w:rsidR="004E01B5">
        <w:trPr>
          <w:trHeight w:val="276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1.33.1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2/20%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1.33.2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6/60</w:t>
            </w:r>
            <w:r>
              <w:rPr>
                <w:sz w:val="24"/>
              </w:rPr>
              <w:t xml:space="preserve"> %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2/20%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01B5" w:rsidRDefault="00F02821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5/50</w:t>
            </w:r>
            <w:r>
              <w:rPr>
                <w:sz w:val="24"/>
              </w:rPr>
              <w:t xml:space="preserve"> %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74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квалификации/</w:t>
            </w:r>
            <w:proofErr w:type="gramStart"/>
            <w:r>
              <w:rPr>
                <w:sz w:val="24"/>
              </w:rPr>
              <w:t>профессиональную</w:t>
            </w:r>
            <w:proofErr w:type="gramEnd"/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/100%</w:t>
            </w:r>
          </w:p>
        </w:tc>
      </w:tr>
      <w:tr w:rsidR="004E01B5">
        <w:trPr>
          <w:trHeight w:val="1103"/>
        </w:trPr>
        <w:tc>
          <w:tcPr>
            <w:tcW w:w="852" w:type="dxa"/>
          </w:tcPr>
          <w:p w:rsidR="004E01B5" w:rsidRDefault="004E01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переподготовку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E01B5" w:rsidRDefault="00F02821">
            <w:pPr>
              <w:pStyle w:val="TableParagraph"/>
              <w:spacing w:line="270" w:lineRule="atLeast"/>
              <w:ind w:right="1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4E01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E01B5">
        <w:trPr>
          <w:trHeight w:val="1655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1.37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40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01B5" w:rsidRDefault="00F0282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4E01B5" w:rsidRDefault="00F02821">
            <w:pPr>
              <w:pStyle w:val="TableParagraph"/>
              <w:spacing w:line="240" w:lineRule="auto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E01B5">
        <w:trPr>
          <w:trHeight w:val="275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4" w:type="dxa"/>
            <w:gridSpan w:val="2"/>
          </w:tcPr>
          <w:p w:rsidR="004E01B5" w:rsidRDefault="00F028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</w:tr>
      <w:tr w:rsidR="004E01B5">
        <w:trPr>
          <w:trHeight w:val="318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4E01B5">
        <w:trPr>
          <w:trHeight w:val="316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1,1единиц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tabs>
                <w:tab w:val="left" w:pos="1585"/>
                <w:tab w:val="left" w:pos="3182"/>
                <w:tab w:val="left" w:pos="4338"/>
                <w:tab w:val="left" w:pos="4782"/>
              </w:tabs>
              <w:spacing w:line="240" w:lineRule="auto"/>
              <w:ind w:right="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экземпляров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фонда,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4E01B5">
        <w:trPr>
          <w:trHeight w:val="552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4E01B5" w:rsidRDefault="00F028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318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стационарных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316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318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tabs>
                <w:tab w:val="left" w:pos="448"/>
                <w:tab w:val="left" w:pos="1571"/>
                <w:tab w:val="left" w:pos="1897"/>
                <w:tab w:val="left" w:pos="3084"/>
                <w:tab w:val="left" w:pos="3402"/>
                <w:tab w:val="left" w:pos="5047"/>
                <w:tab w:val="left" w:pos="6894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выходом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Интернет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компьютеров,</w:t>
            </w:r>
            <w:r>
              <w:rPr>
                <w:sz w:val="24"/>
              </w:rPr>
              <w:tab/>
              <w:t>расположенных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316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E01B5">
        <w:trPr>
          <w:trHeight w:val="830"/>
        </w:trPr>
        <w:tc>
          <w:tcPr>
            <w:tcW w:w="852" w:type="dxa"/>
          </w:tcPr>
          <w:p w:rsidR="004E01B5" w:rsidRDefault="00F02821">
            <w:pPr>
              <w:pStyle w:val="TableParagraph"/>
              <w:spacing w:line="270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tabs>
                <w:tab w:val="left" w:pos="1650"/>
                <w:tab w:val="left" w:pos="2695"/>
                <w:tab w:val="left" w:pos="3266"/>
                <w:tab w:val="left" w:pos="3415"/>
                <w:tab w:val="left" w:pos="4810"/>
                <w:tab w:val="left" w:pos="5183"/>
                <w:tab w:val="left" w:pos="6112"/>
              </w:tabs>
              <w:spacing w:line="240" w:lineRule="auto"/>
              <w:ind w:right="6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широкополосным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3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z w:val="24"/>
              </w:rPr>
              <w:t>/ 100%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tabs>
                <w:tab w:val="left" w:pos="1072"/>
                <w:tab w:val="left" w:pos="2267"/>
                <w:tab w:val="left" w:pos="3811"/>
                <w:tab w:val="left" w:pos="4226"/>
                <w:tab w:val="left" w:pos="5391"/>
              </w:tabs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осуществляется</w:t>
            </w:r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1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4E01B5">
        <w:trPr>
          <w:trHeight w:val="827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4E01B5" w:rsidRDefault="00F028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осуществляется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4E01B5">
        <w:trPr>
          <w:trHeight w:val="316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01B5">
        <w:trPr>
          <w:trHeight w:val="318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01B5">
        <w:trPr>
          <w:trHeight w:val="551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tabs>
                <w:tab w:val="left" w:pos="1261"/>
                <w:tab w:val="left" w:pos="3743"/>
                <w:tab w:val="left" w:pos="5091"/>
                <w:tab w:val="left" w:pos="629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специализированных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  <w:t>(физики,</w:t>
            </w:r>
            <w:r>
              <w:rPr>
                <w:sz w:val="24"/>
              </w:rPr>
              <w:tab/>
              <w:t>химии,</w:t>
            </w:r>
            <w:proofErr w:type="gramEnd"/>
          </w:p>
          <w:p w:rsidR="004E01B5" w:rsidRDefault="00F02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технологии,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E01B5">
        <w:trPr>
          <w:trHeight w:val="316"/>
        </w:trPr>
        <w:tc>
          <w:tcPr>
            <w:tcW w:w="852" w:type="dxa"/>
          </w:tcPr>
          <w:p w:rsidR="004E01B5" w:rsidRDefault="00F02821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088" w:type="dxa"/>
          </w:tcPr>
          <w:p w:rsidR="004E01B5" w:rsidRDefault="00F02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 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</w:t>
            </w:r>
          </w:p>
        </w:tc>
        <w:tc>
          <w:tcPr>
            <w:tcW w:w="1416" w:type="dxa"/>
          </w:tcPr>
          <w:p w:rsidR="004E01B5" w:rsidRDefault="00F02821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4E01B5" w:rsidRDefault="004E01B5">
      <w:pPr>
        <w:pStyle w:val="a3"/>
        <w:rPr>
          <w:b/>
          <w:sz w:val="20"/>
        </w:rPr>
      </w:pPr>
    </w:p>
    <w:p w:rsidR="004E01B5" w:rsidRDefault="004E01B5">
      <w:pPr>
        <w:pStyle w:val="a3"/>
        <w:spacing w:before="5"/>
        <w:rPr>
          <w:b/>
          <w:sz w:val="19"/>
        </w:rPr>
      </w:pPr>
    </w:p>
    <w:p w:rsidR="004E01B5" w:rsidRDefault="00F02821">
      <w:pPr>
        <w:pStyle w:val="a3"/>
        <w:spacing w:before="90"/>
        <w:ind w:left="220" w:right="113" w:firstLine="180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 программы в полном объеме в соответствии с ФГОС общего образования. Школа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стабильные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</w:t>
      </w:r>
      <w:r>
        <w:t>лы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 xml:space="preserve">высоким уровнем </w:t>
      </w:r>
      <w:proofErr w:type="gramStart"/>
      <w:r>
        <w:t>ИКТ-компетенций</w:t>
      </w:r>
      <w:proofErr w:type="gramEnd"/>
      <w:r>
        <w:t>, регулярно повышают квалификацию. Деятельность рабочей</w:t>
      </w:r>
      <w:r>
        <w:rPr>
          <w:spacing w:val="1"/>
        </w:rPr>
        <w:t xml:space="preserve"> </w:t>
      </w:r>
      <w:r>
        <w:t xml:space="preserve">группы по подготовке школы к переходу на обновлённые ФГОС НОО </w:t>
      </w:r>
      <w:proofErr w:type="gramStart"/>
      <w:r>
        <w:t>и ООО</w:t>
      </w:r>
      <w:proofErr w:type="gramEnd"/>
      <w:r>
        <w:t xml:space="preserve"> можно оценить как</w:t>
      </w:r>
      <w:r>
        <w:rPr>
          <w:spacing w:val="1"/>
        </w:rPr>
        <w:t xml:space="preserve"> </w:t>
      </w:r>
      <w:r>
        <w:t>хорошую: мероприятия дорожной карты реализованы на 98 процентов за перво</w:t>
      </w:r>
      <w:r>
        <w:t>е полугодие 2022/23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bookmarkStart w:id="0" w:name="_GoBack"/>
      <w:bookmarkEnd w:id="0"/>
    </w:p>
    <w:sectPr w:rsidR="004E01B5">
      <w:pgSz w:w="11910" w:h="16840"/>
      <w:pgMar w:top="7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4AE"/>
    <w:multiLevelType w:val="multilevel"/>
    <w:tmpl w:val="2F845EF8"/>
    <w:lvl w:ilvl="0">
      <w:start w:val="1"/>
      <w:numFmt w:val="decimal"/>
      <w:lvlText w:val="%1.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">
    <w:nsid w:val="37C06D0C"/>
    <w:multiLevelType w:val="hybridMultilevel"/>
    <w:tmpl w:val="808C21C0"/>
    <w:lvl w:ilvl="0" w:tplc="17D4671E">
      <w:numFmt w:val="bullet"/>
      <w:lvlText w:val=""/>
      <w:lvlJc w:val="left"/>
      <w:pPr>
        <w:ind w:left="940" w:hanging="4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244044">
      <w:numFmt w:val="bullet"/>
      <w:lvlText w:val="•"/>
      <w:lvlJc w:val="left"/>
      <w:pPr>
        <w:ind w:left="1926" w:hanging="421"/>
      </w:pPr>
      <w:rPr>
        <w:rFonts w:hint="default"/>
        <w:lang w:val="ru-RU" w:eastAsia="en-US" w:bidi="ar-SA"/>
      </w:rPr>
    </w:lvl>
    <w:lvl w:ilvl="2" w:tplc="CC86AD16">
      <w:numFmt w:val="bullet"/>
      <w:lvlText w:val="•"/>
      <w:lvlJc w:val="left"/>
      <w:pPr>
        <w:ind w:left="2913" w:hanging="421"/>
      </w:pPr>
      <w:rPr>
        <w:rFonts w:hint="default"/>
        <w:lang w:val="ru-RU" w:eastAsia="en-US" w:bidi="ar-SA"/>
      </w:rPr>
    </w:lvl>
    <w:lvl w:ilvl="3" w:tplc="D2105582">
      <w:numFmt w:val="bullet"/>
      <w:lvlText w:val="•"/>
      <w:lvlJc w:val="left"/>
      <w:pPr>
        <w:ind w:left="3899" w:hanging="421"/>
      </w:pPr>
      <w:rPr>
        <w:rFonts w:hint="default"/>
        <w:lang w:val="ru-RU" w:eastAsia="en-US" w:bidi="ar-SA"/>
      </w:rPr>
    </w:lvl>
    <w:lvl w:ilvl="4" w:tplc="E0A23BA2">
      <w:numFmt w:val="bullet"/>
      <w:lvlText w:val="•"/>
      <w:lvlJc w:val="left"/>
      <w:pPr>
        <w:ind w:left="4886" w:hanging="421"/>
      </w:pPr>
      <w:rPr>
        <w:rFonts w:hint="default"/>
        <w:lang w:val="ru-RU" w:eastAsia="en-US" w:bidi="ar-SA"/>
      </w:rPr>
    </w:lvl>
    <w:lvl w:ilvl="5" w:tplc="355C839C">
      <w:numFmt w:val="bullet"/>
      <w:lvlText w:val="•"/>
      <w:lvlJc w:val="left"/>
      <w:pPr>
        <w:ind w:left="5873" w:hanging="421"/>
      </w:pPr>
      <w:rPr>
        <w:rFonts w:hint="default"/>
        <w:lang w:val="ru-RU" w:eastAsia="en-US" w:bidi="ar-SA"/>
      </w:rPr>
    </w:lvl>
    <w:lvl w:ilvl="6" w:tplc="994C9DBC">
      <w:numFmt w:val="bullet"/>
      <w:lvlText w:val="•"/>
      <w:lvlJc w:val="left"/>
      <w:pPr>
        <w:ind w:left="6859" w:hanging="421"/>
      </w:pPr>
      <w:rPr>
        <w:rFonts w:hint="default"/>
        <w:lang w:val="ru-RU" w:eastAsia="en-US" w:bidi="ar-SA"/>
      </w:rPr>
    </w:lvl>
    <w:lvl w:ilvl="7" w:tplc="A44C9462">
      <w:numFmt w:val="bullet"/>
      <w:lvlText w:val="•"/>
      <w:lvlJc w:val="left"/>
      <w:pPr>
        <w:ind w:left="7846" w:hanging="421"/>
      </w:pPr>
      <w:rPr>
        <w:rFonts w:hint="default"/>
        <w:lang w:val="ru-RU" w:eastAsia="en-US" w:bidi="ar-SA"/>
      </w:rPr>
    </w:lvl>
    <w:lvl w:ilvl="8" w:tplc="0056405A">
      <w:numFmt w:val="bullet"/>
      <w:lvlText w:val="•"/>
      <w:lvlJc w:val="left"/>
      <w:pPr>
        <w:ind w:left="8833" w:hanging="421"/>
      </w:pPr>
      <w:rPr>
        <w:rFonts w:hint="default"/>
        <w:lang w:val="ru-RU" w:eastAsia="en-US" w:bidi="ar-SA"/>
      </w:rPr>
    </w:lvl>
  </w:abstractNum>
  <w:abstractNum w:abstractNumId="2">
    <w:nsid w:val="639508B2"/>
    <w:multiLevelType w:val="hybridMultilevel"/>
    <w:tmpl w:val="804C77FA"/>
    <w:lvl w:ilvl="0" w:tplc="3CB0A2FA">
      <w:numFmt w:val="bullet"/>
      <w:lvlText w:val="-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07F30">
      <w:numFmt w:val="bullet"/>
      <w:lvlText w:val="•"/>
      <w:lvlJc w:val="left"/>
      <w:pPr>
        <w:ind w:left="1278" w:hanging="212"/>
      </w:pPr>
      <w:rPr>
        <w:rFonts w:hint="default"/>
        <w:lang w:val="ru-RU" w:eastAsia="en-US" w:bidi="ar-SA"/>
      </w:rPr>
    </w:lvl>
    <w:lvl w:ilvl="2" w:tplc="E708E4F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6E26025C">
      <w:numFmt w:val="bullet"/>
      <w:lvlText w:val="•"/>
      <w:lvlJc w:val="left"/>
      <w:pPr>
        <w:ind w:left="3395" w:hanging="212"/>
      </w:pPr>
      <w:rPr>
        <w:rFonts w:hint="default"/>
        <w:lang w:val="ru-RU" w:eastAsia="en-US" w:bidi="ar-SA"/>
      </w:rPr>
    </w:lvl>
    <w:lvl w:ilvl="4" w:tplc="E1BEDC6C">
      <w:numFmt w:val="bullet"/>
      <w:lvlText w:val="•"/>
      <w:lvlJc w:val="left"/>
      <w:pPr>
        <w:ind w:left="4454" w:hanging="212"/>
      </w:pPr>
      <w:rPr>
        <w:rFonts w:hint="default"/>
        <w:lang w:val="ru-RU" w:eastAsia="en-US" w:bidi="ar-SA"/>
      </w:rPr>
    </w:lvl>
    <w:lvl w:ilvl="5" w:tplc="C74C5B76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11C63A4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9320AAE6">
      <w:numFmt w:val="bullet"/>
      <w:lvlText w:val="•"/>
      <w:lvlJc w:val="left"/>
      <w:pPr>
        <w:ind w:left="7630" w:hanging="212"/>
      </w:pPr>
      <w:rPr>
        <w:rFonts w:hint="default"/>
        <w:lang w:val="ru-RU" w:eastAsia="en-US" w:bidi="ar-SA"/>
      </w:rPr>
    </w:lvl>
    <w:lvl w:ilvl="8" w:tplc="D8D4D81E"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01B5"/>
    <w:rsid w:val="00296542"/>
    <w:rsid w:val="004E01B5"/>
    <w:rsid w:val="00670089"/>
    <w:rsid w:val="00831822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74"/>
    </w:pPr>
  </w:style>
  <w:style w:type="character" w:styleId="a5">
    <w:name w:val="Hyperlink"/>
    <w:basedOn w:val="a0"/>
    <w:uiPriority w:val="99"/>
    <w:unhideWhenUsed/>
    <w:rsid w:val="0067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74"/>
    </w:pPr>
  </w:style>
  <w:style w:type="character" w:styleId="a5">
    <w:name w:val="Hyperlink"/>
    <w:basedOn w:val="a0"/>
    <w:uiPriority w:val="99"/>
    <w:unhideWhenUsed/>
    <w:rsid w:val="0067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dubrovka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Галина Сергеевна</cp:lastModifiedBy>
  <cp:revision>2</cp:revision>
  <dcterms:created xsi:type="dcterms:W3CDTF">2023-10-17T11:57:00Z</dcterms:created>
  <dcterms:modified xsi:type="dcterms:W3CDTF">2023-10-17T11:57:00Z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